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7A50E1" w14:textId="0E525459" w:rsidR="00F86A95" w:rsidRPr="0006505E" w:rsidRDefault="005830A9" w:rsidP="00F9731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UCHWAŁA NR RG.0007</w:t>
      </w:r>
      <w:r w:rsidR="00D80FD5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……</w:t>
      </w:r>
      <w:r w:rsidR="000C1051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.2022</w:t>
      </w:r>
    </w:p>
    <w:p w14:paraId="447DB9A1" w14:textId="77777777" w:rsidR="00F86A95" w:rsidRPr="0006505E" w:rsidRDefault="00F8551B" w:rsidP="00F9731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RADY GMINY KOWALE OLECKIE</w:t>
      </w:r>
    </w:p>
    <w:p w14:paraId="264732ED" w14:textId="00E9677F" w:rsidR="00F86A95" w:rsidRPr="0006505E" w:rsidRDefault="00F8551B" w:rsidP="00F9731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z dnia </w:t>
      </w:r>
      <w:r w:rsidR="00D80FD5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…. </w:t>
      </w:r>
      <w:r w:rsidR="000C1051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grudnia 2022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r.</w:t>
      </w:r>
    </w:p>
    <w:p w14:paraId="147974FC" w14:textId="77777777" w:rsidR="00F86A95" w:rsidRPr="0006505E" w:rsidRDefault="00F86A95" w:rsidP="00F9731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12899495" w14:textId="03D15D9D" w:rsidR="00F86A95" w:rsidRPr="0006505E" w:rsidRDefault="00F8551B" w:rsidP="00F9731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w sprawie uchwalenia Rocznego Programu Współpracy Gminy Kowale Oleckie z organizacjami </w:t>
      </w:r>
      <w:r w:rsidR="00767965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p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ozarządowymi oraz podmiotami, o których mowa w art. 3 ust. 3 ustawy z dnia 24 kwietnia 2003 roku o działalności pożytku publiczneg</w:t>
      </w:r>
      <w:r w:rsidR="000C1051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o i o wolontariacie, na rok 2023</w:t>
      </w:r>
    </w:p>
    <w:p w14:paraId="4315D1F9" w14:textId="77777777" w:rsidR="00F86A95" w:rsidRPr="0006505E" w:rsidRDefault="00F86A95" w:rsidP="00F97315">
      <w:pPr>
        <w:spacing w:line="276" w:lineRule="auto"/>
        <w:jc w:val="both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37251FFD" w14:textId="40A388AC" w:rsidR="00F86A95" w:rsidRPr="0006505E" w:rsidRDefault="00F8551B" w:rsidP="00F97315">
      <w:pPr>
        <w:spacing w:line="276" w:lineRule="auto"/>
        <w:ind w:firstLine="708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Na podstawie </w:t>
      </w:r>
      <w:r w:rsidR="002505DA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art. 7 ust. 1 pkt 19, art. 18 ust. 2 pkt 15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ustawy z dnia 8 marca 1990 r. o samorządzie gminnym </w:t>
      </w:r>
      <w:r w:rsidR="00ED427A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(</w:t>
      </w:r>
      <w:r w:rsidR="000C1051">
        <w:rPr>
          <w:rFonts w:asciiTheme="majorHAnsi" w:hAnsiTheme="majorHAnsi" w:cstheme="majorHAnsi"/>
          <w:color w:val="auto"/>
          <w:sz w:val="22"/>
          <w:szCs w:val="22"/>
        </w:rPr>
        <w:t>Dz. U. z 2022</w:t>
      </w:r>
      <w:r w:rsidR="00D95B6A" w:rsidRPr="0006505E">
        <w:rPr>
          <w:rFonts w:asciiTheme="majorHAnsi" w:hAnsiTheme="majorHAnsi" w:cstheme="majorHAnsi"/>
          <w:color w:val="auto"/>
          <w:sz w:val="22"/>
          <w:szCs w:val="22"/>
        </w:rPr>
        <w:t xml:space="preserve"> r., </w:t>
      </w:r>
      <w:proofErr w:type="spellStart"/>
      <w:r w:rsidR="00D95B6A" w:rsidRPr="0006505E">
        <w:rPr>
          <w:rFonts w:asciiTheme="majorHAnsi" w:hAnsiTheme="majorHAnsi" w:cstheme="majorHAnsi"/>
          <w:color w:val="auto"/>
          <w:sz w:val="22"/>
          <w:szCs w:val="22"/>
        </w:rPr>
        <w:t>poz</w:t>
      </w:r>
      <w:proofErr w:type="spellEnd"/>
      <w:r w:rsidR="00D95B6A" w:rsidRPr="0006505E">
        <w:rPr>
          <w:rFonts w:asciiTheme="majorHAnsi" w:hAnsiTheme="majorHAnsi" w:cstheme="majorHAnsi"/>
          <w:color w:val="auto"/>
          <w:sz w:val="22"/>
          <w:szCs w:val="22"/>
        </w:rPr>
        <w:t xml:space="preserve">. </w:t>
      </w:r>
      <w:r w:rsidR="000C1051">
        <w:rPr>
          <w:rFonts w:asciiTheme="majorHAnsi" w:hAnsiTheme="majorHAnsi" w:cstheme="majorHAnsi"/>
          <w:color w:val="auto"/>
          <w:sz w:val="22"/>
          <w:szCs w:val="22"/>
        </w:rPr>
        <w:t>559</w:t>
      </w:r>
      <w:r w:rsidR="0045594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proofErr w:type="spellStart"/>
      <w:r w:rsidR="0045594D">
        <w:rPr>
          <w:rFonts w:asciiTheme="majorHAnsi" w:hAnsiTheme="majorHAnsi" w:cstheme="majorHAnsi"/>
          <w:color w:val="auto"/>
          <w:sz w:val="22"/>
          <w:szCs w:val="22"/>
        </w:rPr>
        <w:t>ze</w:t>
      </w:r>
      <w:proofErr w:type="spellEnd"/>
      <w:r w:rsidR="0045594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proofErr w:type="spellStart"/>
      <w:r w:rsidR="0045594D">
        <w:rPr>
          <w:rFonts w:asciiTheme="majorHAnsi" w:hAnsiTheme="majorHAnsi" w:cstheme="majorHAnsi"/>
          <w:color w:val="auto"/>
          <w:sz w:val="22"/>
          <w:szCs w:val="22"/>
        </w:rPr>
        <w:t>zm</w:t>
      </w:r>
      <w:proofErr w:type="spellEnd"/>
      <w:r w:rsidR="0045594D">
        <w:rPr>
          <w:rFonts w:asciiTheme="majorHAnsi" w:hAnsiTheme="majorHAnsi" w:cstheme="majorHAnsi"/>
          <w:color w:val="auto"/>
          <w:sz w:val="22"/>
          <w:szCs w:val="22"/>
        </w:rPr>
        <w:t>.</w:t>
      </w:r>
      <w:r w:rsidR="002505DA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) oraz art. 5a ust. 1 i 4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ustawy z dnia 24 kwietnia 2003 r. o działalności pożytku publicznego i o wolontariacie (</w:t>
      </w:r>
      <w:r w:rsidR="000C1051">
        <w:rPr>
          <w:rFonts w:asciiTheme="majorHAnsi" w:hAnsiTheme="majorHAnsi" w:cstheme="majorHAnsi"/>
          <w:color w:val="auto"/>
          <w:sz w:val="22"/>
          <w:szCs w:val="22"/>
        </w:rPr>
        <w:t>Dz. U. z 2022</w:t>
      </w:r>
      <w:r w:rsidR="0030721E" w:rsidRPr="0006505E">
        <w:rPr>
          <w:rFonts w:asciiTheme="majorHAnsi" w:hAnsiTheme="majorHAnsi" w:cstheme="majorHAnsi"/>
          <w:color w:val="auto"/>
          <w:sz w:val="22"/>
          <w:szCs w:val="22"/>
        </w:rPr>
        <w:t xml:space="preserve"> r. </w:t>
      </w:r>
      <w:proofErr w:type="spellStart"/>
      <w:r w:rsidR="0030721E" w:rsidRPr="0006505E">
        <w:rPr>
          <w:rFonts w:asciiTheme="majorHAnsi" w:hAnsiTheme="majorHAnsi" w:cstheme="majorHAnsi"/>
          <w:color w:val="auto"/>
          <w:sz w:val="22"/>
          <w:szCs w:val="22"/>
        </w:rPr>
        <w:t>poz</w:t>
      </w:r>
      <w:proofErr w:type="spellEnd"/>
      <w:r w:rsidR="0030721E" w:rsidRPr="0006505E">
        <w:rPr>
          <w:rFonts w:asciiTheme="majorHAnsi" w:hAnsiTheme="majorHAnsi" w:cstheme="majorHAnsi"/>
          <w:color w:val="auto"/>
          <w:sz w:val="22"/>
          <w:szCs w:val="22"/>
        </w:rPr>
        <w:t xml:space="preserve">. </w:t>
      </w:r>
      <w:r w:rsidR="000C1051">
        <w:rPr>
          <w:rFonts w:asciiTheme="majorHAnsi" w:hAnsiTheme="majorHAnsi" w:cstheme="majorHAnsi"/>
          <w:color w:val="auto"/>
          <w:sz w:val="22"/>
          <w:szCs w:val="22"/>
        </w:rPr>
        <w:t>1327</w:t>
      </w:r>
      <w:r w:rsidR="0045594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proofErr w:type="spellStart"/>
      <w:r w:rsidR="0045594D">
        <w:rPr>
          <w:rFonts w:asciiTheme="majorHAnsi" w:hAnsiTheme="majorHAnsi" w:cstheme="majorHAnsi"/>
          <w:color w:val="auto"/>
          <w:sz w:val="22"/>
          <w:szCs w:val="22"/>
        </w:rPr>
        <w:t>ze</w:t>
      </w:r>
      <w:proofErr w:type="spellEnd"/>
      <w:r w:rsidR="0045594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proofErr w:type="spellStart"/>
      <w:r w:rsidR="0045594D">
        <w:rPr>
          <w:rFonts w:asciiTheme="majorHAnsi" w:hAnsiTheme="majorHAnsi" w:cstheme="majorHAnsi"/>
          <w:color w:val="auto"/>
          <w:sz w:val="22"/>
          <w:szCs w:val="22"/>
        </w:rPr>
        <w:t>zm</w:t>
      </w:r>
      <w:proofErr w:type="spellEnd"/>
      <w:r w:rsidR="0045594D">
        <w:rPr>
          <w:rFonts w:asciiTheme="majorHAnsi" w:hAnsiTheme="majorHAnsi" w:cstheme="majorHAnsi"/>
          <w:color w:val="auto"/>
          <w:sz w:val="22"/>
          <w:szCs w:val="22"/>
        </w:rPr>
        <w:t>.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)</w:t>
      </w:r>
      <w:r w:rsidR="0076796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,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="002505DA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po konsultacjach z organizacjami pozarządowymi oraz podmiotami, o których mowa w art. 3 ust. 3 ustawy z dnia 24 kwietnia 2003 roku o działalności pożytku publicznego i o wolontariacie, Rada Gminy Kowale Oleckie uchwala, co następuje: </w:t>
      </w:r>
    </w:p>
    <w:p w14:paraId="26490148" w14:textId="77777777" w:rsidR="00F86A95" w:rsidRPr="0006505E" w:rsidRDefault="00F86A95" w:rsidP="00F97315">
      <w:pPr>
        <w:spacing w:line="276" w:lineRule="auto"/>
        <w:jc w:val="both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59C2EEDD" w14:textId="25480580" w:rsidR="00F86A95" w:rsidRPr="0006505E" w:rsidRDefault="00F8551B" w:rsidP="00F97315">
      <w:pPr>
        <w:spacing w:line="276" w:lineRule="auto"/>
        <w:ind w:firstLine="708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1.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Uchwala się Roczny Program Współpracy Gminy Kowale Oleckie z organizacjami pozarządowymi oraz podmiotami, o których mowa w art. 3 ust. 3 ustawy z dnia 24 kwietnia 2003 roku </w:t>
      </w:r>
      <w:r w:rsidR="00F9731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 działalności pożytku publiczneg</w:t>
      </w:r>
      <w:r w:rsidR="000C105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 i o wolontariacie, na rok 2023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, w brzmieniu stanowiącym 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załącznik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="00F9731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do niniejszej uchwały. </w:t>
      </w:r>
    </w:p>
    <w:p w14:paraId="2652679B" w14:textId="77777777" w:rsidR="00F86A95" w:rsidRPr="0006505E" w:rsidRDefault="00F86A95" w:rsidP="00F97315">
      <w:pPr>
        <w:spacing w:line="276" w:lineRule="auto"/>
        <w:jc w:val="both"/>
        <w:rPr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425D7E8C" w14:textId="77777777" w:rsidR="00F86A95" w:rsidRPr="0006505E" w:rsidRDefault="00F8551B" w:rsidP="00F97315">
      <w:pPr>
        <w:spacing w:line="276" w:lineRule="auto"/>
        <w:ind w:firstLine="708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2.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Wykonanie uchwały powierza się Wójtowi Gminy Kowale Oleckie. </w:t>
      </w:r>
    </w:p>
    <w:p w14:paraId="17CCA784" w14:textId="77777777" w:rsidR="00F86A95" w:rsidRPr="0006505E" w:rsidRDefault="00F86A95" w:rsidP="00F97315">
      <w:pPr>
        <w:spacing w:line="276" w:lineRule="auto"/>
        <w:jc w:val="both"/>
        <w:rPr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21432096" w14:textId="630731D4" w:rsidR="00F86A95" w:rsidRPr="00D91901" w:rsidRDefault="00F8551B" w:rsidP="00F97315">
      <w:pPr>
        <w:spacing w:line="276" w:lineRule="auto"/>
        <w:ind w:firstLine="708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D91901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3.</w:t>
      </w:r>
      <w:r w:rsidRPr="00D9190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="0045594D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Uchwała wchodzi w życie po upływie 14 dni od dnia ogłoszenia w Dzienniku Urzędowym Województwa Warmińsko-Mazurskiego, z mocą</w:t>
      </w:r>
      <w:r w:rsidR="000C105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obowiązującą od 1 stycznia 2023</w:t>
      </w:r>
      <w:r w:rsidR="0045594D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r. </w:t>
      </w:r>
      <w:r w:rsidR="001A5CD1" w:rsidRPr="00D9190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</w:t>
      </w:r>
      <w:r w:rsidRPr="00D9190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</w:p>
    <w:p w14:paraId="2745E5B9" w14:textId="77777777" w:rsidR="00F86A95" w:rsidRPr="0006505E" w:rsidRDefault="00F8551B">
      <w:pPr>
        <w:spacing w:line="360" w:lineRule="auto"/>
        <w:jc w:val="both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</w:p>
    <w:p w14:paraId="3F8AABC5" w14:textId="77777777" w:rsidR="00F86A95" w:rsidRPr="0006505E" w:rsidRDefault="00F86A95">
      <w:pPr>
        <w:spacing w:line="360" w:lineRule="auto"/>
        <w:jc w:val="both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45EC7BEF" w14:textId="6EDD90BC" w:rsidR="00F86A95" w:rsidRPr="0006505E" w:rsidRDefault="00F8551B">
      <w:pPr>
        <w:spacing w:line="360" w:lineRule="auto"/>
        <w:jc w:val="right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</w:t>
      </w:r>
      <w:r w:rsidR="00444893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     </w:t>
      </w:r>
      <w:r w:rsidR="00F97315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Przewodnicząca Rady Gminy </w:t>
      </w:r>
    </w:p>
    <w:p w14:paraId="1C5B51B9" w14:textId="77777777" w:rsidR="00F86A95" w:rsidRPr="0006505E" w:rsidRDefault="00F86A95">
      <w:pPr>
        <w:spacing w:line="360" w:lineRule="auto"/>
        <w:rPr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765AEE23" w14:textId="4506644C" w:rsidR="00F86A95" w:rsidRPr="0006505E" w:rsidRDefault="00F8551B">
      <w:pPr>
        <w:spacing w:line="360" w:lineRule="auto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  <w:t xml:space="preserve">        </w:t>
      </w:r>
      <w:r w:rsidR="00767965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     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Teresa Truchan </w:t>
      </w:r>
    </w:p>
    <w:p w14:paraId="196E9CF1" w14:textId="77777777" w:rsidR="00F86A95" w:rsidRPr="0006505E" w:rsidRDefault="00F8551B">
      <w:pPr>
        <w:spacing w:line="360" w:lineRule="auto"/>
        <w:jc w:val="right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</w:p>
    <w:p w14:paraId="43879681" w14:textId="77777777" w:rsidR="00F86A95" w:rsidRPr="0006505E" w:rsidRDefault="00F86A95">
      <w:pPr>
        <w:spacing w:line="360" w:lineRule="auto"/>
        <w:jc w:val="right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43A59B3E" w14:textId="77777777" w:rsidR="00F86A95" w:rsidRPr="0006505E" w:rsidRDefault="00F86A95">
      <w:pPr>
        <w:spacing w:line="360" w:lineRule="auto"/>
        <w:jc w:val="right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43418532" w14:textId="77777777" w:rsidR="00F86A95" w:rsidRPr="0006505E" w:rsidRDefault="00F86A95">
      <w:pPr>
        <w:spacing w:line="360" w:lineRule="auto"/>
        <w:jc w:val="right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439FA9AD" w14:textId="77777777" w:rsidR="00F86A95" w:rsidRPr="0006505E" w:rsidRDefault="00F86A95">
      <w:pPr>
        <w:spacing w:line="360" w:lineRule="auto"/>
        <w:jc w:val="right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5F3D3BDF" w14:textId="77777777" w:rsidR="00F86A95" w:rsidRPr="0006505E" w:rsidRDefault="00F86A95">
      <w:pPr>
        <w:spacing w:line="360" w:lineRule="auto"/>
        <w:jc w:val="right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4B2EB4AD" w14:textId="77777777" w:rsidR="00F86A95" w:rsidRPr="0006505E" w:rsidRDefault="00F86A95">
      <w:pPr>
        <w:widowControl/>
        <w:shd w:val="clear" w:color="auto" w:fill="FFFFFF"/>
        <w:suppressAutoHyphens w:val="0"/>
        <w:spacing w:line="360" w:lineRule="auto"/>
        <w:rPr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59D62271" w14:textId="77777777" w:rsidR="00B61E3E" w:rsidRPr="0006505E" w:rsidRDefault="00F8551B" w:rsidP="00B61E3E">
      <w:pPr>
        <w:widowControl/>
        <w:shd w:val="clear" w:color="auto" w:fill="FFFFFF"/>
        <w:suppressAutoHyphens w:val="0"/>
        <w:spacing w:line="360" w:lineRule="auto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  <w:t xml:space="preserve">    </w:t>
      </w:r>
    </w:p>
    <w:p w14:paraId="7A632A94" w14:textId="77777777" w:rsidR="00767965" w:rsidRDefault="00B61E3E" w:rsidP="00B61E3E">
      <w:pPr>
        <w:widowControl/>
        <w:shd w:val="clear" w:color="auto" w:fill="FFFFFF"/>
        <w:suppressAutoHyphens w:val="0"/>
        <w:spacing w:line="360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    </w:t>
      </w:r>
    </w:p>
    <w:p w14:paraId="51D0627F" w14:textId="77777777" w:rsidR="00767965" w:rsidRDefault="00767965" w:rsidP="00B61E3E">
      <w:pPr>
        <w:widowControl/>
        <w:shd w:val="clear" w:color="auto" w:fill="FFFFFF"/>
        <w:suppressAutoHyphens w:val="0"/>
        <w:spacing w:line="360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4DC4CCB9" w14:textId="77777777" w:rsidR="00F97315" w:rsidRDefault="0076796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    </w:t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</w:p>
    <w:p w14:paraId="0F1CB5BF" w14:textId="77777777" w:rsidR="00F97315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3762219E" w14:textId="77777777" w:rsidR="00F97315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7251F85F" w14:textId="77777777" w:rsidR="00F97315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4A74C42A" w14:textId="77777777" w:rsidR="00F97315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304675D9" w14:textId="77777777" w:rsidR="00F97315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6C00E9E6" w14:textId="77777777" w:rsidR="00F97315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526742EB" w14:textId="77777777" w:rsidR="00F97315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06F441D7" w14:textId="361116C3" w:rsidR="00F86A95" w:rsidRPr="0006505E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     </w:t>
      </w:r>
      <w:r w:rsidR="00F8551B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Załącznik Nr 1</w:t>
      </w:r>
    </w:p>
    <w:p w14:paraId="638E8116" w14:textId="3A41AFDE" w:rsidR="00F86A95" w:rsidRPr="0006505E" w:rsidRDefault="00F8551B" w:rsidP="00767965">
      <w:pPr>
        <w:spacing w:line="276" w:lineRule="auto"/>
        <w:ind w:left="5245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d</w:t>
      </w:r>
      <w:r w:rsidR="005830A9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o uchwały Nr RG.0007.</w:t>
      </w:r>
      <w:r w:rsidR="00D80FD5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</w:t>
      </w:r>
      <w:r w:rsidR="000C1051">
        <w:rPr>
          <w:rFonts w:asciiTheme="majorHAnsi" w:hAnsiTheme="majorHAnsi" w:cstheme="majorHAnsi"/>
          <w:color w:val="auto"/>
          <w:sz w:val="22"/>
          <w:szCs w:val="22"/>
          <w:lang w:val="pl-PL"/>
        </w:rPr>
        <w:t>.2022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</w:p>
    <w:p w14:paraId="6CFB1ABB" w14:textId="77777777" w:rsidR="00F86A95" w:rsidRPr="0006505E" w:rsidRDefault="00F8551B" w:rsidP="00767965">
      <w:pPr>
        <w:spacing w:line="276" w:lineRule="auto"/>
        <w:ind w:left="5245" w:firstLine="142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Rady Gminy Kowale Oleckie </w:t>
      </w:r>
    </w:p>
    <w:p w14:paraId="783D6DCB" w14:textId="7F6ABF76" w:rsidR="00F86A95" w:rsidRPr="0006505E" w:rsidRDefault="005830A9" w:rsidP="00767965">
      <w:pPr>
        <w:spacing w:line="276" w:lineRule="auto"/>
        <w:ind w:left="5245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z dnia </w:t>
      </w:r>
      <w:r w:rsidR="00D80FD5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…. </w:t>
      </w:r>
      <w:r w:rsidR="000C1051">
        <w:rPr>
          <w:rFonts w:asciiTheme="majorHAnsi" w:hAnsiTheme="majorHAnsi" w:cstheme="majorHAnsi"/>
          <w:color w:val="auto"/>
          <w:sz w:val="22"/>
          <w:szCs w:val="22"/>
          <w:lang w:val="pl-PL"/>
        </w:rPr>
        <w:t>grudnia</w:t>
      </w:r>
      <w:r w:rsidR="00267CE7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="000C1051">
        <w:rPr>
          <w:rFonts w:asciiTheme="majorHAnsi" w:hAnsiTheme="majorHAnsi" w:cstheme="majorHAnsi"/>
          <w:color w:val="auto"/>
          <w:sz w:val="22"/>
          <w:szCs w:val="22"/>
          <w:lang w:val="pl-PL"/>
        </w:rPr>
        <w:t>2022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roku</w:t>
      </w:r>
    </w:p>
    <w:p w14:paraId="67A9FA4E" w14:textId="77777777" w:rsidR="00F86A95" w:rsidRPr="0006505E" w:rsidRDefault="00F86A95" w:rsidP="00767965">
      <w:pPr>
        <w:spacing w:line="276" w:lineRule="auto"/>
        <w:ind w:left="5245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7EF48263" w14:textId="5EAE8686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Roczny program współpracy Gminy Kowale Oleckie z organizacjami pozarządowymi oraz podmiotami, o których mowa w art. 3 ust. 3 ustawy z dnia 24 kwietnia 2003 roku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br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o działalności pożytku publicznego i o wolontariacie</w:t>
      </w:r>
      <w:r w:rsidR="00D80FD5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,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na rok </w:t>
      </w:r>
      <w:r w:rsidR="000C1051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2023</w:t>
      </w:r>
    </w:p>
    <w:p w14:paraId="053AFA11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42981972" w14:textId="77777777" w:rsidR="00F86A95" w:rsidRPr="0006505E" w:rsidRDefault="00F8551B" w:rsidP="00767965">
      <w:pPr>
        <w:pStyle w:val="Nagwek1"/>
        <w:spacing w:line="276" w:lineRule="auto"/>
        <w:jc w:val="center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§ 1</w:t>
      </w:r>
    </w:p>
    <w:p w14:paraId="6014F7E3" w14:textId="77777777" w:rsidR="00F86A95" w:rsidRPr="0006505E" w:rsidRDefault="00F8551B" w:rsidP="00767965">
      <w:pPr>
        <w:pStyle w:val="Nagwek1"/>
        <w:spacing w:line="276" w:lineRule="auto"/>
        <w:jc w:val="center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Postanowienia ogólne</w:t>
      </w:r>
    </w:p>
    <w:p w14:paraId="1F76B8A0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06CD89AA" w14:textId="77777777" w:rsidR="00767965" w:rsidRDefault="00F8551B" w:rsidP="00767965">
      <w:pPr>
        <w:widowControl/>
        <w:numPr>
          <w:ilvl w:val="0"/>
          <w:numId w:val="2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Program współpracy określa ogólne cele, zasady oraz formy współpracy Gminy Kowale Oleckie </w:t>
      </w:r>
    </w:p>
    <w:p w14:paraId="6B319216" w14:textId="67BE3393" w:rsidR="00767965" w:rsidRDefault="00F8551B" w:rsidP="00767965">
      <w:pPr>
        <w:widowControl/>
        <w:suppressAutoHyphens w:val="0"/>
        <w:spacing w:line="276" w:lineRule="auto"/>
        <w:ind w:left="720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z organizacjami pozarządowymi oraz innymi podmiotami wymienionymi w art. 3 ust.3 ustawy </w:t>
      </w:r>
    </w:p>
    <w:p w14:paraId="2895A0F4" w14:textId="76746AC9" w:rsidR="00F86A95" w:rsidRPr="0006505E" w:rsidRDefault="00F8551B" w:rsidP="00767965">
      <w:pPr>
        <w:widowControl/>
        <w:suppressAutoHyphens w:val="0"/>
        <w:spacing w:line="276" w:lineRule="auto"/>
        <w:ind w:left="720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 działalności pożytku publicznego i o wolontariacie.</w:t>
      </w:r>
    </w:p>
    <w:p w14:paraId="0F4C676B" w14:textId="67F6244C" w:rsidR="00F86A95" w:rsidRPr="0006505E" w:rsidRDefault="00F8551B" w:rsidP="00767965">
      <w:pPr>
        <w:widowControl/>
        <w:numPr>
          <w:ilvl w:val="0"/>
          <w:numId w:val="2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Program określa priorytetowe zadania publiczne, których realizację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Gmina Kowale Ole</w:t>
      </w:r>
      <w:r w:rsidR="000C105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ckie będzie wspierać w roku 2023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. Szczegółowe warunki realizacji zadań priorytetowych zostaną określone </w:t>
      </w:r>
      <w:r w:rsidR="0076796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w ogłoszeniu otwartego konkursu ofert na wsparcie realizacji zadań, w specyfikacjach </w:t>
      </w:r>
      <w:r w:rsidR="0076796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 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do poszczególnych zadań.</w:t>
      </w:r>
    </w:p>
    <w:p w14:paraId="01281EE2" w14:textId="77777777" w:rsidR="00F86A95" w:rsidRPr="0006505E" w:rsidRDefault="00F8551B" w:rsidP="00767965">
      <w:pPr>
        <w:spacing w:line="276" w:lineRule="auto"/>
        <w:ind w:firstLine="360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3. Ilekroć w niniejszej uchwale jest mowa o:</w:t>
      </w:r>
    </w:p>
    <w:p w14:paraId="7B35819D" w14:textId="1260B841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ustawie – należy przez to rozumieć ustawę z dnia 24 kwietnia 2003 r. o działalności pożytku </w:t>
      </w:r>
      <w:r w:rsidR="0076796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publicznego i o wolontariacie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(</w:t>
      </w:r>
      <w:r w:rsidR="000C1051">
        <w:rPr>
          <w:rFonts w:asciiTheme="majorHAnsi" w:hAnsiTheme="majorHAnsi" w:cstheme="majorHAnsi"/>
          <w:color w:val="auto"/>
          <w:sz w:val="22"/>
          <w:szCs w:val="22"/>
        </w:rPr>
        <w:t>Dz. U. z 2022</w:t>
      </w:r>
      <w:r w:rsidR="000C1051" w:rsidRPr="0006505E">
        <w:rPr>
          <w:rFonts w:asciiTheme="majorHAnsi" w:hAnsiTheme="majorHAnsi" w:cstheme="majorHAnsi"/>
          <w:color w:val="auto"/>
          <w:sz w:val="22"/>
          <w:szCs w:val="22"/>
        </w:rPr>
        <w:t xml:space="preserve"> r. </w:t>
      </w:r>
      <w:proofErr w:type="spellStart"/>
      <w:r w:rsidR="000C1051" w:rsidRPr="0006505E">
        <w:rPr>
          <w:rFonts w:asciiTheme="majorHAnsi" w:hAnsiTheme="majorHAnsi" w:cstheme="majorHAnsi"/>
          <w:color w:val="auto"/>
          <w:sz w:val="22"/>
          <w:szCs w:val="22"/>
        </w:rPr>
        <w:t>poz</w:t>
      </w:r>
      <w:proofErr w:type="spellEnd"/>
      <w:r w:rsidR="000C1051" w:rsidRPr="0006505E">
        <w:rPr>
          <w:rFonts w:asciiTheme="majorHAnsi" w:hAnsiTheme="majorHAnsi" w:cstheme="majorHAnsi"/>
          <w:color w:val="auto"/>
          <w:sz w:val="22"/>
          <w:szCs w:val="22"/>
        </w:rPr>
        <w:t xml:space="preserve">. </w:t>
      </w:r>
      <w:r w:rsidR="000C1051">
        <w:rPr>
          <w:rFonts w:asciiTheme="majorHAnsi" w:hAnsiTheme="majorHAnsi" w:cstheme="majorHAnsi"/>
          <w:color w:val="auto"/>
          <w:sz w:val="22"/>
          <w:szCs w:val="22"/>
        </w:rPr>
        <w:t xml:space="preserve">1327 </w:t>
      </w:r>
      <w:proofErr w:type="spellStart"/>
      <w:r w:rsidR="000C1051">
        <w:rPr>
          <w:rFonts w:asciiTheme="majorHAnsi" w:hAnsiTheme="majorHAnsi" w:cstheme="majorHAnsi"/>
          <w:color w:val="auto"/>
          <w:sz w:val="22"/>
          <w:szCs w:val="22"/>
        </w:rPr>
        <w:t>ze</w:t>
      </w:r>
      <w:proofErr w:type="spellEnd"/>
      <w:r w:rsidR="000C1051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proofErr w:type="spellStart"/>
      <w:r w:rsidR="000C1051">
        <w:rPr>
          <w:rFonts w:asciiTheme="majorHAnsi" w:hAnsiTheme="majorHAnsi" w:cstheme="majorHAnsi"/>
          <w:color w:val="auto"/>
          <w:sz w:val="22"/>
          <w:szCs w:val="22"/>
        </w:rPr>
        <w:t>zm</w:t>
      </w:r>
      <w:proofErr w:type="spellEnd"/>
      <w:r w:rsidR="000C1051">
        <w:rPr>
          <w:rFonts w:asciiTheme="majorHAnsi" w:hAnsiTheme="majorHAnsi" w:cstheme="majorHAnsi"/>
          <w:color w:val="auto"/>
          <w:sz w:val="22"/>
          <w:szCs w:val="22"/>
        </w:rPr>
        <w:t>.</w:t>
      </w:r>
      <w:r w:rsidR="005830A9" w:rsidRPr="0006505E">
        <w:rPr>
          <w:rFonts w:asciiTheme="majorHAnsi" w:hAnsiTheme="majorHAnsi" w:cstheme="majorHAnsi"/>
          <w:color w:val="auto"/>
          <w:sz w:val="22"/>
          <w:szCs w:val="22"/>
        </w:rPr>
        <w:t>)</w:t>
      </w:r>
    </w:p>
    <w:p w14:paraId="4EBA691C" w14:textId="4CD1EFA3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organizacjach pozarządowych oraz innych podmiotach prowadzących działalność pożytku </w:t>
      </w:r>
      <w:r w:rsidR="0076796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publicznego – należy przez to rozumieć organizacje pozarządowe oraz inne podmioty prowadzące działalność pożytku publicznego, o których mowa w art. 3 ust. 3 ustawy,</w:t>
      </w:r>
    </w:p>
    <w:p w14:paraId="605F2CF7" w14:textId="77777777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gminie – należy przez to rozumieć Gminę Kowale Oleckie,</w:t>
      </w:r>
    </w:p>
    <w:p w14:paraId="3E4CD8BF" w14:textId="77777777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urzędzie – należy przez to rozumieć Urząd Gminy w Kowalach Oleckich,</w:t>
      </w:r>
    </w:p>
    <w:p w14:paraId="2523E923" w14:textId="2CE31962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referatach – należy przez to rozumieć referaty merytoryczne Urzędu Gminy w Kowalach Oleckich,</w:t>
      </w:r>
    </w:p>
    <w:p w14:paraId="6DB39DB5" w14:textId="77777777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jednostkach – należy przez to rozumieć jednostki organizacyjne Gminy Kowale Oleckie,</w:t>
      </w:r>
    </w:p>
    <w:p w14:paraId="1EB61939" w14:textId="77777777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dotacji – należy przez to rozumieć dotację w rozumieniu art. 2 pkt 1 ustawy o działalności pożytku publicznego i o wolontariacie,</w:t>
      </w:r>
    </w:p>
    <w:p w14:paraId="4AF26BE9" w14:textId="77777777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konkursie ofert – należy przez to rozumieć otwarty konkurs ofert na realizację zadań publicznych, o którym mowa w art. 11 ustawy,</w:t>
      </w:r>
    </w:p>
    <w:p w14:paraId="51229911" w14:textId="42AF8433" w:rsidR="00F86A95" w:rsidRPr="0006505E" w:rsidRDefault="00F8551B" w:rsidP="00767965">
      <w:pPr>
        <w:spacing w:line="276" w:lineRule="auto"/>
        <w:ind w:left="360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9) programie – należy przez to rozumieć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roczn</w:t>
      </w:r>
      <w:r w:rsidR="000C105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y program współpracy na rok 2023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Gminy Kowale Oleckie z organizacjami pozarządowym oraz innymi podmiotami prowadzącymi działalność pożytku publicznego.</w:t>
      </w:r>
    </w:p>
    <w:p w14:paraId="37570FB2" w14:textId="77777777" w:rsidR="001A09D0" w:rsidRPr="0006505E" w:rsidRDefault="001A09D0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2201F66F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2</w:t>
      </w:r>
    </w:p>
    <w:p w14:paraId="4057C0D6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Cele współpracy</w:t>
      </w:r>
    </w:p>
    <w:p w14:paraId="018DBAA5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353E0ACF" w14:textId="43939AA3" w:rsidR="00F86A95" w:rsidRPr="0006505E" w:rsidRDefault="00F8551B" w:rsidP="00767965">
      <w:pPr>
        <w:spacing w:line="276" w:lineRule="auto"/>
        <w:ind w:left="284" w:firstLine="48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1. Celem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głównym przyjęcia rocznego programu współpracy jest budowanie partnerstwa pomiędzy Gminą Kowale Oleckie a organizacjami pozarządowymi i innymi podmiotami prowadzącymi działalność pożytku publicznego, służącego rozpoznawaniu i zaspokajaniu potrzeb mieszkańców oraz wzmacnianiu roli aktywności obywatelskiej w rozwiązywaniu </w:t>
      </w:r>
      <w:r w:rsidR="000C1051">
        <w:rPr>
          <w:rFonts w:asciiTheme="majorHAnsi" w:hAnsiTheme="majorHAnsi" w:cstheme="majorHAnsi"/>
          <w:color w:val="auto"/>
          <w:sz w:val="22"/>
          <w:szCs w:val="22"/>
          <w:lang w:val="pl-PL"/>
        </w:rPr>
        <w:t>problemów lokalnych. W roku 2023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ten cel będzie realizowany w dziedzinach określonych w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§ 6.</w:t>
      </w:r>
    </w:p>
    <w:p w14:paraId="283169E3" w14:textId="6BC87D00" w:rsidR="00F86A95" w:rsidRPr="0006505E" w:rsidRDefault="00A81700" w:rsidP="00767965">
      <w:pPr>
        <w:spacing w:line="276" w:lineRule="auto"/>
        <w:ind w:firstLine="284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>
        <w:rPr>
          <w:rFonts w:asciiTheme="majorHAnsi" w:hAnsiTheme="majorHAnsi" w:cstheme="majorHAnsi"/>
          <w:color w:val="auto"/>
          <w:sz w:val="22"/>
          <w:szCs w:val="22"/>
          <w:lang w:val="pl-PL"/>
        </w:rPr>
        <w:t>2. Celami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>
        <w:rPr>
          <w:rFonts w:asciiTheme="majorHAnsi" w:hAnsiTheme="majorHAnsi" w:cstheme="majorHAnsi"/>
          <w:color w:val="auto"/>
          <w:sz w:val="22"/>
          <w:szCs w:val="22"/>
          <w:lang w:val="pl-PL"/>
        </w:rPr>
        <w:t>szczegółowymi programu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współpracy</w:t>
      </w:r>
      <w:r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są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:</w:t>
      </w:r>
    </w:p>
    <w:p w14:paraId="0AB801C5" w14:textId="77777777" w:rsidR="00F86A95" w:rsidRPr="0006505E" w:rsidRDefault="00F8551B" w:rsidP="00767965">
      <w:pPr>
        <w:widowControl/>
        <w:numPr>
          <w:ilvl w:val="0"/>
          <w:numId w:val="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tworzenie warunków do zwiększania lokalnej aktywności społecznej;</w:t>
      </w:r>
    </w:p>
    <w:p w14:paraId="5028ABA9" w14:textId="5986F14E" w:rsidR="00F86A95" w:rsidRPr="0006505E" w:rsidRDefault="00F8551B" w:rsidP="00767965">
      <w:pPr>
        <w:widowControl/>
        <w:numPr>
          <w:ilvl w:val="0"/>
          <w:numId w:val="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lastRenderedPageBreak/>
        <w:t xml:space="preserve">zapewnienie efektywnego wykonywania zadań publicznych poprzez włączenie w ich realizację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organizacji pozarządowych oraz innych podmiotów prowadzącym działalność pożytku publicznego;</w:t>
      </w:r>
    </w:p>
    <w:p w14:paraId="434E405C" w14:textId="77777777" w:rsidR="00F86A95" w:rsidRPr="0006505E" w:rsidRDefault="00F8551B" w:rsidP="00767965">
      <w:pPr>
        <w:widowControl/>
        <w:numPr>
          <w:ilvl w:val="0"/>
          <w:numId w:val="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wspieranie oraz powierzanie zadań publicznych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organizacjom pozarządowym oraz innym podmiotom prowadzących działalność pożytku publicznego;</w:t>
      </w:r>
    </w:p>
    <w:p w14:paraId="2C07D002" w14:textId="77777777" w:rsidR="00F86A95" w:rsidRPr="0006505E" w:rsidRDefault="00F8551B" w:rsidP="00767965">
      <w:pPr>
        <w:widowControl/>
        <w:numPr>
          <w:ilvl w:val="0"/>
          <w:numId w:val="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zwiększenie udziału mieszkańców w rozwiązywaniu lokalnych problemów;</w:t>
      </w:r>
    </w:p>
    <w:p w14:paraId="42C39440" w14:textId="77777777" w:rsidR="00F86A95" w:rsidRPr="0006505E" w:rsidRDefault="00F8551B" w:rsidP="00767965">
      <w:pPr>
        <w:widowControl/>
        <w:numPr>
          <w:ilvl w:val="0"/>
          <w:numId w:val="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zapewnienie form dialogu społecznego oraz wzajemnego uzyskiwania informacji i opinii w zakresie współpracy i podejmowania aktów prawa miejscowego;</w:t>
      </w:r>
    </w:p>
    <w:p w14:paraId="641B2594" w14:textId="77777777" w:rsidR="00F86A95" w:rsidRPr="0006505E" w:rsidRDefault="00F8551B" w:rsidP="00767965">
      <w:pPr>
        <w:widowControl/>
        <w:numPr>
          <w:ilvl w:val="0"/>
          <w:numId w:val="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realizacja zapisów Strategii Zrównoważonego Rozwoju Gminy Kowale Oleckie.</w:t>
      </w:r>
    </w:p>
    <w:p w14:paraId="007D7FCD" w14:textId="77777777" w:rsidR="00F86A95" w:rsidRPr="0006505E" w:rsidRDefault="00F86A95" w:rsidP="00767965">
      <w:pPr>
        <w:widowControl/>
        <w:suppressAutoHyphens w:val="0"/>
        <w:spacing w:line="276" w:lineRule="auto"/>
        <w:ind w:left="360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699C9790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</w:t>
      </w:r>
      <w:r w:rsidR="009E7AC1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3</w:t>
      </w:r>
    </w:p>
    <w:p w14:paraId="376F6314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Zasady współpracy</w:t>
      </w:r>
    </w:p>
    <w:p w14:paraId="4738CD8F" w14:textId="77777777" w:rsidR="00F86A95" w:rsidRPr="0006505E" w:rsidRDefault="00F86A95" w:rsidP="00767965">
      <w:pPr>
        <w:spacing w:line="276" w:lineRule="auto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6932B1E0" w14:textId="77777777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Współpraca Gminy Kowale Oleckie z organizacjami pozarządowymi i innymi podmiotami prowadzącymi działalność pożytku publicznego opiera się na następujących zasadach:</w:t>
      </w:r>
    </w:p>
    <w:p w14:paraId="58DED0CA" w14:textId="5148ABCB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1) zasada pomocniczości – Gmina Kowale Oleckie, respektując odrębność i suwerenność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z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organizowanych wspólnot obywateli, uznaje ich prawo do samodzielnego definiowania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br/>
        <w:t>i rozwiązywania problemów, w tym także należących do sfery zadań publicznych, i w takim zakresie, na zasadach określonych w stosownych aktach prawnych, wspiera ich działalność;</w:t>
      </w:r>
    </w:p>
    <w:p w14:paraId="76FCBD3B" w14:textId="77777777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2) zasada niezależności – stosunki pomiędzy Gminą Kowale Oleckie a organizacjami pozarządowymi oraz podmiotami prowadzącymi działalność pożytku publicznego kształtowane będą z poszanowaniem własnej autonomii i niezależności statutowej; władze samorządowe i organizacje pozarządowe szanują swoją autonomię, zgłaszają wzajemne propozycje i deklarują gotowość wysłuchania propozycji stron;</w:t>
      </w:r>
    </w:p>
    <w:p w14:paraId="58F47732" w14:textId="77777777" w:rsidR="00E66403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3) zasada partnerstwa – organizacje pozarządowe oraz podmioty prowadzące działalność pożytku publicznego, na zasadach i wg trybu wynikającego z odrębnych przepisów i w formach określonych </w:t>
      </w:r>
    </w:p>
    <w:p w14:paraId="358D8F42" w14:textId="77777777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w ustawach uczestniczą w identyfikowaniu i definiowaniu problemów, których rozwiązanie stanowi przedmiot działań publicznych, w wypracowaniu sposobów ich rozwiązania oraz wykonywania zadań publicznych;</w:t>
      </w:r>
    </w:p>
    <w:p w14:paraId="12BDA581" w14:textId="77777777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4) zasada efektywności – Gmina Kowale Oleckie, przy zlecaniu zadań publicznych, dokonuje wyboru najefektywniejszego sposobu wykorzystania środków publicznych, przestrzegając zasad uczciwej konkurencji oraz wymogów określonych w stosownych ustawach;</w:t>
      </w:r>
    </w:p>
    <w:p w14:paraId="10830721" w14:textId="77777777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5) zasada uczciwej konkurencji i jawności – Gmina Kowale Oleckie udostępnia współpracującym z nią organizacjom pozarządowym oraz podmiotom prowadzącym działalność pożytku publicznego informacje o zamiarach, celach i środkach przeznaczonych na realizację zadań publicznych, w których możliwa jest współpraca z tymi organizacjami.</w:t>
      </w:r>
    </w:p>
    <w:p w14:paraId="0DB5387C" w14:textId="77777777" w:rsidR="00F86A95" w:rsidRPr="0006505E" w:rsidRDefault="00F86A95" w:rsidP="00767965">
      <w:pPr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7C44A910" w14:textId="77777777" w:rsidR="00F86A95" w:rsidRPr="0006505E" w:rsidRDefault="00F8551B" w:rsidP="00767965">
      <w:pPr>
        <w:pStyle w:val="Nagwek1"/>
        <w:spacing w:line="276" w:lineRule="auto"/>
        <w:jc w:val="center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§ 4</w:t>
      </w:r>
    </w:p>
    <w:p w14:paraId="7116B79B" w14:textId="77777777" w:rsidR="00F86A95" w:rsidRPr="0006505E" w:rsidRDefault="00F8551B" w:rsidP="00767965">
      <w:pPr>
        <w:pStyle w:val="Nagwek1"/>
        <w:spacing w:line="276" w:lineRule="auto"/>
        <w:jc w:val="center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Przedmiot współpracy</w:t>
      </w:r>
    </w:p>
    <w:p w14:paraId="0F8EABA0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6F5AC568" w14:textId="79D758AE" w:rsidR="00F86A95" w:rsidRPr="0006505E" w:rsidRDefault="00A81700" w:rsidP="00767965">
      <w:pPr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Zakresem przedmiotowym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współpracy Gminy Kowale Oleckie z organizacjami pozarządowymi oraz innymi podmiotami prowadzącymi działalność pożytku publicznego jest:</w:t>
      </w:r>
    </w:p>
    <w:p w14:paraId="08540E09" w14:textId="7709F642" w:rsidR="00F86A95" w:rsidRPr="0006505E" w:rsidRDefault="00F8551B" w:rsidP="00767965">
      <w:pPr>
        <w:widowControl/>
        <w:numPr>
          <w:ilvl w:val="0"/>
          <w:numId w:val="8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realizacja zadań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miny określonych ustawami;</w:t>
      </w:r>
    </w:p>
    <w:p w14:paraId="1BAB2E70" w14:textId="34C0A40B" w:rsidR="00F86A95" w:rsidRPr="0006505E" w:rsidRDefault="00F8551B" w:rsidP="00767965">
      <w:pPr>
        <w:widowControl/>
        <w:numPr>
          <w:ilvl w:val="0"/>
          <w:numId w:val="8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podwyższanie skuteczności i efektywności działań kierowanych do mieszkańców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miny;</w:t>
      </w:r>
    </w:p>
    <w:p w14:paraId="112136E3" w14:textId="77777777" w:rsidR="00F86A95" w:rsidRPr="0006505E" w:rsidRDefault="00F8551B" w:rsidP="00767965">
      <w:pPr>
        <w:widowControl/>
        <w:numPr>
          <w:ilvl w:val="0"/>
          <w:numId w:val="8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określanie potrzeb społecznych i sposobu ich zaspokajania;</w:t>
      </w:r>
    </w:p>
    <w:p w14:paraId="42435EC8" w14:textId="77777777" w:rsidR="00F86A95" w:rsidRPr="0006505E" w:rsidRDefault="00F8551B" w:rsidP="00767965">
      <w:pPr>
        <w:widowControl/>
        <w:numPr>
          <w:ilvl w:val="0"/>
          <w:numId w:val="8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konsultowanie projektów aktów normatywnych w dziedzinach dotyczących działalności statutowej tych organizacji;</w:t>
      </w:r>
    </w:p>
    <w:p w14:paraId="2D9800F7" w14:textId="15CDF3DC" w:rsidR="00F86A95" w:rsidRPr="0006505E" w:rsidRDefault="00F8551B" w:rsidP="00767965">
      <w:pPr>
        <w:widowControl/>
        <w:numPr>
          <w:ilvl w:val="0"/>
          <w:numId w:val="8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tworzenie warunków do zwiększenia aktywności społecznej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miny.</w:t>
      </w:r>
    </w:p>
    <w:p w14:paraId="3B69C332" w14:textId="77777777" w:rsidR="00F86A95" w:rsidRPr="0006505E" w:rsidRDefault="00F86A95" w:rsidP="00767965">
      <w:pPr>
        <w:widowControl/>
        <w:suppressAutoHyphens w:val="0"/>
        <w:spacing w:line="276" w:lineRule="auto"/>
        <w:ind w:left="397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6372293B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5</w:t>
      </w:r>
    </w:p>
    <w:p w14:paraId="2DA4B4FF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Formy współpracy</w:t>
      </w:r>
    </w:p>
    <w:p w14:paraId="22C05814" w14:textId="77777777" w:rsidR="00E66403" w:rsidRPr="0006505E" w:rsidRDefault="00E66403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47FFCF02" w14:textId="77777777" w:rsidR="00F86A95" w:rsidRPr="0006505E" w:rsidRDefault="00F8551B" w:rsidP="00767965">
      <w:pPr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1.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Pozafinansowe formy współpracy Gminy z organizacjami pozarządowymi oraz innymi podmiotami prowadzącymi działalność p</w:t>
      </w:r>
      <w:r w:rsidR="00D95B6A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ożytku publicznego dotyczą: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</w:p>
    <w:p w14:paraId="3BB54E1A" w14:textId="10A28894" w:rsidR="00F86A95" w:rsidRPr="0006505E" w:rsidRDefault="00F8551B" w:rsidP="00767965">
      <w:pPr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wzajemnego informowania się o planowanych kierunkach działalności i współdziałanie w celu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zharmonizowania tych kierunków;</w:t>
      </w:r>
    </w:p>
    <w:p w14:paraId="35821523" w14:textId="77777777" w:rsidR="00F86A95" w:rsidRPr="0006505E" w:rsidRDefault="00F8551B" w:rsidP="00767965">
      <w:pPr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konsultowania z podmiotami programu, odpowiednio do zakresu ich działania, projektów aktów normatywnych w dziedzinach dotyczących działalności statutowej tych organizacji;</w:t>
      </w:r>
    </w:p>
    <w:p w14:paraId="5A71A373" w14:textId="77777777" w:rsidR="00F86A95" w:rsidRPr="0006505E" w:rsidRDefault="00F8551B" w:rsidP="00767965">
      <w:pPr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tworzenia wspólnych zespołów o charakterze doradczym i inicjatywnym;</w:t>
      </w:r>
    </w:p>
    <w:p w14:paraId="54985468" w14:textId="77777777" w:rsidR="00F86A95" w:rsidRPr="0006505E" w:rsidRDefault="00F8551B" w:rsidP="00767965">
      <w:pPr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udzielania przez Wójta Gminy Kowale Oleckie honorowego patronatu działaniom lub programom prowadzonym przez organizacje pozarządowe;</w:t>
      </w:r>
    </w:p>
    <w:p w14:paraId="72EB0D9E" w14:textId="77777777" w:rsidR="00F86A95" w:rsidRPr="0006505E" w:rsidRDefault="00F8551B" w:rsidP="00767965">
      <w:pPr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udzielania rekomendacji stowarzyszeniom i innym podmiotom prowadzącym działalność pożytku publicznego, które ubiegają się o dofinansowanie z innych źródeł;</w:t>
      </w:r>
    </w:p>
    <w:p w14:paraId="3E765F8F" w14:textId="29CDC577" w:rsidR="00F86A95" w:rsidRPr="0006505E" w:rsidRDefault="00F8551B" w:rsidP="00767965">
      <w:pPr>
        <w:pStyle w:val="WW-Tekstpodstawowywcity2"/>
        <w:spacing w:line="276" w:lineRule="auto"/>
        <w:ind w:left="360" w:firstLine="37"/>
        <w:rPr>
          <w:rStyle w:val="h1"/>
          <w:rFonts w:asciiTheme="majorHAnsi" w:eastAsia="Times New Roman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6) udostępnianie przez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minę posiadanych zasobów takich jak boiska i stadion na zawody sportowe oraz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lokale i sale na spotkania, szkolenia, konferencje organizacjom pozarządowym oraz innym podmiotom prowadzącym działalność pożytku publicznego, wg odrębnych umów.</w:t>
      </w:r>
    </w:p>
    <w:p w14:paraId="5E3CBFD9" w14:textId="4E02E485" w:rsidR="00F86A95" w:rsidRPr="0006505E" w:rsidRDefault="00F8551B" w:rsidP="00767965">
      <w:pPr>
        <w:pStyle w:val="WW-Tekstpodstawowywcity2"/>
        <w:spacing w:line="276" w:lineRule="auto"/>
        <w:ind w:left="0" w:firstLine="360"/>
        <w:rPr>
          <w:rStyle w:val="h1"/>
          <w:rFonts w:asciiTheme="majorHAnsi" w:eastAsia="Times New Roman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2. Współpraca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mi</w:t>
      </w:r>
      <w:r w:rsidR="00D95B6A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ny o charakterze finansowym</w:t>
      </w:r>
      <w:r w:rsidR="00D9190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będzie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odbywać się w formach:</w:t>
      </w:r>
    </w:p>
    <w:p w14:paraId="5B98CBEF" w14:textId="77777777" w:rsidR="00F86A95" w:rsidRPr="0006505E" w:rsidRDefault="00F8551B" w:rsidP="00767965">
      <w:pPr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powierzenia wykonania zadania publicznego wraz z udzieleniem dotacji na dofinansowanie jego realizacji;</w:t>
      </w:r>
    </w:p>
    <w:p w14:paraId="0FD48371" w14:textId="208F0CD7" w:rsidR="00F86A95" w:rsidRPr="0006505E" w:rsidRDefault="00F8551B" w:rsidP="00767965">
      <w:pPr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wspierania takiego zadania publicznego wraz z udzieleniem dotacji na dofinansowanie jego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realizacji;</w:t>
      </w:r>
    </w:p>
    <w:p w14:paraId="66C343F1" w14:textId="44B9048A" w:rsidR="00F86A95" w:rsidRPr="0006505E" w:rsidRDefault="00F8551B" w:rsidP="00767965">
      <w:pPr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zawierania umów o wykonanie inicjatywy lokalnej oraz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 umów partnerskich określonych w art. 28a ust. 1 ustawy z dnia 6 grudnia 2006 r. o zasadach prowadzenia polityki rozwoju (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 </w:t>
      </w:r>
      <w:r w:rsidR="0029601A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>Dz. U. z 2021 r. poz. 1057</w:t>
      </w:r>
      <w:r w:rsidR="000C1051" w:rsidRPr="000C1051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proofErr w:type="spellStart"/>
      <w:r w:rsidR="000C1051">
        <w:rPr>
          <w:rFonts w:asciiTheme="majorHAnsi" w:hAnsiTheme="majorHAnsi" w:cstheme="majorHAnsi"/>
          <w:color w:val="auto"/>
          <w:sz w:val="22"/>
          <w:szCs w:val="22"/>
        </w:rPr>
        <w:t>ze</w:t>
      </w:r>
      <w:proofErr w:type="spellEnd"/>
      <w:r w:rsidR="000C1051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proofErr w:type="spellStart"/>
      <w:r w:rsidR="000C1051">
        <w:rPr>
          <w:rFonts w:asciiTheme="majorHAnsi" w:hAnsiTheme="majorHAnsi" w:cstheme="majorHAnsi"/>
          <w:color w:val="auto"/>
          <w:sz w:val="22"/>
          <w:szCs w:val="22"/>
        </w:rPr>
        <w:t>zm</w:t>
      </w:r>
      <w:proofErr w:type="spellEnd"/>
      <w:r w:rsidR="000C1051">
        <w:rPr>
          <w:rFonts w:asciiTheme="majorHAnsi" w:hAnsiTheme="majorHAnsi" w:cstheme="majorHAnsi"/>
          <w:color w:val="auto"/>
          <w:sz w:val="22"/>
          <w:szCs w:val="22"/>
        </w:rPr>
        <w:t>.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>) oraz porozumień albo umów o partnerstw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>ie  określonych w ustawie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 z dnia 11 lipca 2014 r. o zasadach realizacji programów w zakresie polityki spójności finansowanych w perspektywie finansowej 2014-2020 (</w:t>
      </w:r>
      <w:r w:rsidR="006F6C48"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Dz. U. </w:t>
      </w:r>
      <w:r w:rsidR="00267CE7"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>z 2020</w:t>
      </w:r>
      <w:r w:rsidR="005830A9"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, 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poz. </w:t>
      </w:r>
      <w:r w:rsidR="00267CE7"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>818</w:t>
      </w:r>
      <w:r w:rsidR="000C1051" w:rsidRPr="000C1051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proofErr w:type="spellStart"/>
      <w:r w:rsidR="000C1051">
        <w:rPr>
          <w:rFonts w:asciiTheme="majorHAnsi" w:hAnsiTheme="majorHAnsi" w:cstheme="majorHAnsi"/>
          <w:color w:val="auto"/>
          <w:sz w:val="22"/>
          <w:szCs w:val="22"/>
        </w:rPr>
        <w:t>ze</w:t>
      </w:r>
      <w:proofErr w:type="spellEnd"/>
      <w:r w:rsidR="000C1051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proofErr w:type="spellStart"/>
      <w:r w:rsidR="000C1051">
        <w:rPr>
          <w:rFonts w:asciiTheme="majorHAnsi" w:hAnsiTheme="majorHAnsi" w:cstheme="majorHAnsi"/>
          <w:color w:val="auto"/>
          <w:sz w:val="22"/>
          <w:szCs w:val="22"/>
        </w:rPr>
        <w:t>zm</w:t>
      </w:r>
      <w:proofErr w:type="spellEnd"/>
      <w:r w:rsidR="000C1051">
        <w:rPr>
          <w:rFonts w:asciiTheme="majorHAnsi" w:hAnsiTheme="majorHAnsi" w:cstheme="majorHAnsi"/>
          <w:color w:val="auto"/>
          <w:sz w:val="22"/>
          <w:szCs w:val="22"/>
        </w:rPr>
        <w:t>.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). </w:t>
      </w:r>
    </w:p>
    <w:p w14:paraId="1589E1AD" w14:textId="77777777" w:rsidR="00F86A95" w:rsidRPr="0006505E" w:rsidRDefault="00F86A95" w:rsidP="00767965">
      <w:pPr>
        <w:spacing w:line="276" w:lineRule="auto"/>
        <w:ind w:left="720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65A35F6B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6</w:t>
      </w:r>
    </w:p>
    <w:p w14:paraId="47908734" w14:textId="5EAC105F" w:rsidR="00F86A95" w:rsidRPr="0006505E" w:rsidRDefault="00A81700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Priorytetowe</w:t>
      </w:r>
      <w:r w:rsidR="00F8551B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zadania publiczne</w:t>
      </w:r>
    </w:p>
    <w:p w14:paraId="0E9FAEFC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1F08ABE7" w14:textId="781B62B7" w:rsidR="00F86A95" w:rsidRPr="0006505E" w:rsidRDefault="00F8551B" w:rsidP="0097621A">
      <w:pPr>
        <w:pStyle w:val="Podtytu"/>
        <w:spacing w:line="276" w:lineRule="auto"/>
        <w:jc w:val="left"/>
        <w:rPr>
          <w:rStyle w:val="h1"/>
          <w:rFonts w:asciiTheme="majorHAnsi" w:eastAsia="Times New Roman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Do priorytetowych zadań </w:t>
      </w:r>
      <w:r w:rsidR="002960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Gminy Kowale Oleckie w roku </w:t>
      </w:r>
      <w:r w:rsidR="000C105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2023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we współpracy z podmiotami Programu należą:</w:t>
      </w:r>
    </w:p>
    <w:p w14:paraId="2AB772CB" w14:textId="77777777" w:rsidR="00F86A95" w:rsidRPr="0006505E" w:rsidRDefault="00F91F4C" w:rsidP="0097621A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1)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 zakresie ochrony zdrowia – organizacja czasu wolnego dzieci i młodzieży poprzez organizację wypoczynku letniego i zimowego z elementami </w:t>
      </w:r>
      <w:proofErr w:type="spellStart"/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profilaktyczno</w:t>
      </w:r>
      <w:proofErr w:type="spellEnd"/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-</w:t>
      </w:r>
      <w:r w:rsidR="006F6C48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socjoterapeutycznymi w formie półkolonii, kolonii, obozów, zimowisk;</w:t>
      </w:r>
    </w:p>
    <w:p w14:paraId="5ABBA039" w14:textId="77777777" w:rsidR="00E66403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2) w zakresie turystyki i krajoznawstwa –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upowszechnianie i popularyzacja walorów turystycznych Gminy poprzez organizację rajdów rowerowych i pieszych oraz innych form z zakresu turystyki </w:t>
      </w:r>
    </w:p>
    <w:p w14:paraId="6AFE99AC" w14:textId="77777777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i krajoznawstwa oraz wspieranie przedsięwzięć służących zagospodarowaniu terenów do uprawiania turystyki ( ścieżki rowerowe, szlaki turystyczne i spacerowe )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i wspieranie działań służących modernizacji i rozwojowi bazy turystycznej;</w:t>
      </w:r>
    </w:p>
    <w:p w14:paraId="445A5C10" w14:textId="77777777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3) w zakresie działalności na rzecz osób niepełnosprawnych -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działania integracyjne poprzez organizację festynów, spotkań i wycieczek integracyjnych;</w:t>
      </w:r>
    </w:p>
    <w:p w14:paraId="598A9FF6" w14:textId="77777777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4) w zakresie kultury, sztuki, ochrony dóbr kultury i dziedzictwa narodowego – organizacja wydarzeń kulturalnych i edukacyjnych – stałych i tradycyjnych, w tym koncertów, występów artystycznych, spektakli, konkursów, wystaw, publikacji promujących gminę Kowale Oleckie w kraju i za granicą;</w:t>
      </w:r>
    </w:p>
    <w:p w14:paraId="36278B84" w14:textId="5FB8F649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5) w zakresie wspierania i upowszechniania kultury fizycznej – wspieranie wszechstronnego rozwoju psychofizycznego i zdrowotnego poprzez popularyzowanie sportu i rekreacji ruchowej, organizacja zawodów, rozgrywek, spartakiad, turniejów i rajdów sportowych w Gminie Kowale Oleckie oraz udział </w:t>
      </w:r>
      <w:r w:rsidR="0097621A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w nich na terenie innych gmin;</w:t>
      </w:r>
    </w:p>
    <w:p w14:paraId="2620170E" w14:textId="55CD24FC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6) w zakresie pomocy społecznej – przeciwdziałanie i ograniczanie skutków patologii i bezrobocia, opieka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lastRenderedPageBreak/>
        <w:t>nad dziećmi oraz integracja środowiska dzieci i młodzieży;</w:t>
      </w:r>
    </w:p>
    <w:p w14:paraId="38212E3B" w14:textId="77777777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7) działania na rzecz integracji europejskiej oraz rozwijanie kontaktów i współpraca między społecznościami – poprzez konferencje i spotkania międzynarodowe </w:t>
      </w:r>
      <w:r w:rsidR="00E66403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i międzyspołecznościowe;</w:t>
      </w:r>
    </w:p>
    <w:p w14:paraId="6BF76579" w14:textId="6892400E" w:rsidR="00F86A95" w:rsidRPr="0006505E" w:rsidRDefault="00A81700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>
        <w:rPr>
          <w:rFonts w:asciiTheme="majorHAnsi" w:hAnsiTheme="majorHAnsi" w:cstheme="majorHAnsi"/>
          <w:color w:val="auto"/>
          <w:sz w:val="22"/>
          <w:szCs w:val="22"/>
          <w:lang w:val="pl-PL"/>
        </w:rPr>
        <w:t>8) promocja i organizacja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wolontariatu – poprzez propagowanie roli wolontariatu w społeczeństwie;</w:t>
      </w:r>
    </w:p>
    <w:p w14:paraId="0CFCBD35" w14:textId="0F2D0528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9) w zakresie porządku i bezpieczeństwa publicznego – zapewnianie bezpieczeństwa nad i na wodzie </w:t>
      </w:r>
      <w:r w:rsidR="0097621A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na terenie Gminy Kowale Oleckie oraz profilaktykę w tym zakresie</w:t>
      </w:r>
      <w:r w:rsidR="0097621A">
        <w:rPr>
          <w:rFonts w:asciiTheme="majorHAnsi" w:hAnsiTheme="majorHAnsi" w:cstheme="majorHAnsi"/>
          <w:color w:val="auto"/>
          <w:sz w:val="22"/>
          <w:szCs w:val="22"/>
          <w:lang w:val="pl-PL"/>
        </w:rPr>
        <w:t>;</w:t>
      </w:r>
    </w:p>
    <w:p w14:paraId="56F3639C" w14:textId="18819E95" w:rsidR="00267CE7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10) działalność na rzecz organizacji pozarządowych oraz podmiotów wymienionych w art. 3 ust. 3 ustawy – prowadzenie Cen</w:t>
      </w:r>
      <w:r w:rsidR="00010EF4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trum Organizacji Pozarządowych, dofinansowanie działalności organizacji – „DZIAŁAJ LOKALNIE”</w:t>
      </w:r>
      <w:r w:rsidR="0097621A">
        <w:rPr>
          <w:rFonts w:asciiTheme="majorHAnsi" w:hAnsiTheme="majorHAnsi" w:cstheme="majorHAnsi"/>
          <w:color w:val="auto"/>
          <w:sz w:val="22"/>
          <w:szCs w:val="22"/>
          <w:lang w:val="pl-PL"/>
        </w:rPr>
        <w:t>;</w:t>
      </w:r>
    </w:p>
    <w:p w14:paraId="52412AD7" w14:textId="3FAD8535" w:rsidR="00F86A95" w:rsidRPr="0006505E" w:rsidRDefault="00267CE7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11)</w:t>
      </w:r>
      <w:r w:rsidRPr="0006505E">
        <w:rPr>
          <w:rFonts w:asciiTheme="majorHAnsi" w:hAnsiTheme="majorHAnsi" w:cstheme="majorHAnsi"/>
          <w:sz w:val="22"/>
          <w:szCs w:val="22"/>
        </w:rPr>
        <w:t xml:space="preserve">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działalność na rzecz osób starszych i samotnych – działania integracyjne poprzez organizację festynów, spotkań i wycieczek integracyjnych</w:t>
      </w:r>
      <w:r w:rsidR="0097621A">
        <w:rPr>
          <w:rFonts w:asciiTheme="majorHAnsi" w:hAnsiTheme="majorHAnsi" w:cstheme="majorHAnsi"/>
          <w:color w:val="auto"/>
          <w:sz w:val="22"/>
          <w:szCs w:val="22"/>
          <w:lang w:val="pl-PL"/>
        </w:rPr>
        <w:t>.</w:t>
      </w:r>
      <w:r w:rsidR="00010EF4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ab/>
      </w:r>
    </w:p>
    <w:p w14:paraId="29156BC6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7</w:t>
      </w:r>
    </w:p>
    <w:p w14:paraId="35D45376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Okres realizacji programu</w:t>
      </w:r>
    </w:p>
    <w:p w14:paraId="2D92A91D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6E6E8FCE" w14:textId="196813F7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Progr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am obowiązuje od 01 styczn</w:t>
      </w:r>
      <w:r w:rsidR="00A81700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ia</w:t>
      </w:r>
      <w:r w:rsidR="000C105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do 31 grudnia 2023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r.</w:t>
      </w:r>
    </w:p>
    <w:p w14:paraId="228FBC9C" w14:textId="77777777" w:rsidR="00F86A95" w:rsidRPr="0006505E" w:rsidRDefault="00F86A95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7F43805D" w14:textId="77777777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  <w:t>§ 8</w:t>
      </w:r>
    </w:p>
    <w:p w14:paraId="5BA06BDD" w14:textId="77777777" w:rsidR="00F86A95" w:rsidRPr="0006505E" w:rsidRDefault="00F8551B" w:rsidP="00767965">
      <w:pPr>
        <w:pStyle w:val="Nagwek1"/>
        <w:spacing w:line="276" w:lineRule="auto"/>
        <w:jc w:val="center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Sposób realizacji programu</w:t>
      </w:r>
    </w:p>
    <w:p w14:paraId="3456F5B2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071C8389" w14:textId="77777777" w:rsidR="00F86A95" w:rsidRPr="0006505E" w:rsidRDefault="00F8551B" w:rsidP="0097621A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1. Podmiotami uczestniczącymi w realizacji Programu są:</w:t>
      </w:r>
    </w:p>
    <w:p w14:paraId="6BEED863" w14:textId="7EDC1C3D" w:rsidR="00F86A95" w:rsidRPr="0006505E" w:rsidRDefault="00F8551B" w:rsidP="0097621A">
      <w:pPr>
        <w:widowControl/>
        <w:numPr>
          <w:ilvl w:val="0"/>
          <w:numId w:val="1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Rada Gminy Kowale Oleckie – w zakresie wytyczania polityki społecznej i finansowej;</w:t>
      </w:r>
    </w:p>
    <w:p w14:paraId="44F041F4" w14:textId="3BD92780" w:rsidR="00F86A95" w:rsidRPr="0006505E" w:rsidRDefault="00F8551B" w:rsidP="0097621A">
      <w:pPr>
        <w:widowControl/>
        <w:numPr>
          <w:ilvl w:val="0"/>
          <w:numId w:val="1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Wójt Gminy Kowale Oleckie – w zakresie realizacji założeń powyższej polityki, przyznawania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dotacji celowych i innych form pomocy;</w:t>
      </w:r>
    </w:p>
    <w:p w14:paraId="501F0E5F" w14:textId="77777777" w:rsidR="00F86A95" w:rsidRPr="0006505E" w:rsidRDefault="00F8551B" w:rsidP="0097621A">
      <w:pPr>
        <w:widowControl/>
        <w:numPr>
          <w:ilvl w:val="0"/>
          <w:numId w:val="1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referaty Urzędu Gminy w Kowalach Oleckie oraz jednostki organizacyjne Gminy Kowale Oleckie – w zakresie bieżącej współpracy z organizacjami pozarządowymi, która w szczególności polega na:</w:t>
      </w:r>
    </w:p>
    <w:p w14:paraId="52773F75" w14:textId="77777777" w:rsidR="00F86A95" w:rsidRPr="0006505E" w:rsidRDefault="00F8551B" w:rsidP="0097621A">
      <w:pPr>
        <w:widowControl/>
        <w:numPr>
          <w:ilvl w:val="0"/>
          <w:numId w:val="18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przygotowaniu i prowadzeniu konkursów ofert dla organizacji na realizację zadań finansowanych ze środków Gminy Kowale Oleckie;</w:t>
      </w:r>
    </w:p>
    <w:p w14:paraId="43CA4964" w14:textId="5DC73826" w:rsidR="00F86A95" w:rsidRPr="0006505E" w:rsidRDefault="00F8551B" w:rsidP="0097621A">
      <w:pPr>
        <w:widowControl/>
        <w:numPr>
          <w:ilvl w:val="0"/>
          <w:numId w:val="18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sporządzaniu sprawozdań z finansowej i pozafinansowej współpracy z organizacjami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pozarządowymi;</w:t>
      </w:r>
    </w:p>
    <w:p w14:paraId="426E4BA8" w14:textId="3EC1E1B2" w:rsidR="00F86A95" w:rsidRPr="0006505E" w:rsidRDefault="00F8551B" w:rsidP="0097621A">
      <w:pPr>
        <w:widowControl/>
        <w:numPr>
          <w:ilvl w:val="0"/>
          <w:numId w:val="18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podejmowaniu i prowadzeniu bieżącej współpracy z organizacjami pozarządowymi statutowo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prowadzącymi działalność pożytku publicznego;</w:t>
      </w:r>
    </w:p>
    <w:p w14:paraId="1C594D11" w14:textId="77777777" w:rsidR="00F86A95" w:rsidRPr="0006505E" w:rsidRDefault="00F8551B" w:rsidP="0097621A">
      <w:pPr>
        <w:widowControl/>
        <w:numPr>
          <w:ilvl w:val="0"/>
          <w:numId w:val="18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udziale swoich przedstawicieli w spotkaniach i szkoleniach administracji dotyczących współpracy z organizacjami.</w:t>
      </w:r>
    </w:p>
    <w:p w14:paraId="28EE4145" w14:textId="77777777" w:rsidR="00F86A95" w:rsidRPr="0006505E" w:rsidRDefault="009E7AC1" w:rsidP="0097621A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2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.</w:t>
      </w:r>
      <w:r w:rsidR="00796B9E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Podmiotami programu współpracy ze strony organizacji są organizacje pozarządowe oraz podmioty prowadzące działalność pożytku publicznego z terenu Gminy Kowale Oleckie lub których terenem działania jest Gmina Kowale Oleckie.</w:t>
      </w:r>
    </w:p>
    <w:p w14:paraId="69ECE46B" w14:textId="77777777" w:rsidR="00F86A95" w:rsidRPr="0006505E" w:rsidRDefault="00F86A95" w:rsidP="00767965">
      <w:pPr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4003D62E" w14:textId="77777777" w:rsidR="00F86A95" w:rsidRPr="0006505E" w:rsidRDefault="00F8551B" w:rsidP="00767965">
      <w:pPr>
        <w:spacing w:line="276" w:lineRule="auto"/>
        <w:ind w:left="3545" w:firstLine="709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9</w:t>
      </w:r>
    </w:p>
    <w:p w14:paraId="6E3C7F78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Wysokość środków planowanych na realizację programu</w:t>
      </w:r>
    </w:p>
    <w:p w14:paraId="21F319DA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06339265" w14:textId="282EA9A9" w:rsidR="00F86A95" w:rsidRPr="0006505E" w:rsidRDefault="00F8551B" w:rsidP="00316870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Wysokość środków planowana na realizację programu zostanie o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k</w:t>
      </w:r>
      <w:r w:rsidR="000C105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reślona w budżecie Gminy na 2023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rok. Wysokość środków planowana na realizację progr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amu </w:t>
      </w:r>
      <w:r w:rsidR="00874309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wynosi 75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000 zł.  Ostateczna kwota zostanie ustalona w budże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c</w:t>
      </w:r>
      <w:r w:rsidR="00874309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ie  Gminy</w:t>
      </w:r>
      <w:r w:rsidR="000C105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Kowale Oleckie na 2023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rok.</w:t>
      </w:r>
    </w:p>
    <w:p w14:paraId="0383EA23" w14:textId="77777777" w:rsidR="00BF15BC" w:rsidRPr="0006505E" w:rsidRDefault="00BF15BC" w:rsidP="00767965">
      <w:pPr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76B9F217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10</w:t>
      </w:r>
    </w:p>
    <w:p w14:paraId="56895118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Sposób oceny realizacji programu</w:t>
      </w:r>
    </w:p>
    <w:p w14:paraId="6CF8DF8E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22A542A0" w14:textId="77777777" w:rsidR="00F86A95" w:rsidRPr="0006505E" w:rsidRDefault="00F8551B" w:rsidP="00316870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1.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Miernikami efektywności realizacji Programu w danym roku będą informacje dotyczące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br/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lastRenderedPageBreak/>
        <w:t>w szczególności:</w:t>
      </w:r>
    </w:p>
    <w:p w14:paraId="38F9A74D" w14:textId="77777777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liczby ogłoszonych otwartych konkursów ofert;</w:t>
      </w:r>
    </w:p>
    <w:p w14:paraId="5C941122" w14:textId="77777777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liczby ofert, które wpłynęły od organizacji;</w:t>
      </w:r>
    </w:p>
    <w:p w14:paraId="37622F3A" w14:textId="55977B3E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liczby umów zawartych z organizacjami na realizację zadań publicznych w ramach środków </w:t>
      </w:r>
      <w:r w:rsidR="00316870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finansowych przekazywanych organizacjom przez samorząd </w:t>
      </w:r>
      <w:r w:rsidR="00316870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G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miny;</w:t>
      </w:r>
    </w:p>
    <w:p w14:paraId="4CBA90CC" w14:textId="29A88C4E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liczba osób, które są adresatami realizowanych zadań publicznych w podziale na odbiorców </w:t>
      </w:r>
      <w:r w:rsidR="00316870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bezpośrednich i pośrednich;</w:t>
      </w:r>
    </w:p>
    <w:p w14:paraId="2C51BBF3" w14:textId="5E240F9D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liczba osób zaangażowanych po stronie organizacji pozarządowych w realizację zadań </w:t>
      </w:r>
      <w:r w:rsidR="00316870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          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publicznych, z podziałem na wolontariuszy i pracowników;</w:t>
      </w:r>
    </w:p>
    <w:p w14:paraId="56A42AF3" w14:textId="44F9477B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liczba organizacji pozarządowych podejmujących po raz pierwszy zadania publiczne w oparciu </w:t>
      </w:r>
      <w:r w:rsidR="00316870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o dotacje;</w:t>
      </w:r>
    </w:p>
    <w:p w14:paraId="731085AA" w14:textId="77777777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wysokość kwot udzielonych dotacji;</w:t>
      </w:r>
    </w:p>
    <w:p w14:paraId="5BE4BF58" w14:textId="77777777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wielkość wkładu własnego organizacji pozarządowych w realizację zadań publicznych.</w:t>
      </w:r>
    </w:p>
    <w:p w14:paraId="1A2A5515" w14:textId="6BD75B59" w:rsidR="00F86A95" w:rsidRPr="0006505E" w:rsidRDefault="00F8551B" w:rsidP="00070FC0">
      <w:pPr>
        <w:pStyle w:val="WW-Tekstpodstawowy21"/>
        <w:spacing w:line="276" w:lineRule="auto"/>
        <w:jc w:val="left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2. </w:t>
      </w:r>
      <w:r w:rsidR="00874309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Uwagi, opinie i wnioski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dotyczące funkcjonowania programu współpracy Gminy Kowale </w:t>
      </w:r>
      <w:r w:rsidR="00874309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Oleckie </w:t>
      </w:r>
      <w:r w:rsidR="00316870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</w:t>
      </w:r>
      <w:r w:rsidR="000C105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na 2023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r. </w:t>
      </w:r>
      <w:r w:rsidRPr="0006505E">
        <w:rPr>
          <w:rFonts w:asciiTheme="majorHAnsi" w:hAnsiTheme="majorHAnsi" w:cstheme="majorHAnsi"/>
          <w:color w:val="auto"/>
          <w:sz w:val="22"/>
          <w:szCs w:val="22"/>
        </w:rPr>
        <w:t>z organizacjami pozarządowymi oraz podmiotami, o których mowa w art. 3 ust. 3 ustawy z dnia 24 kwietnia 2003 roku o działalności pożytku publicznego i o wolontariacie,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można zgłaszać w trakcie roku Radzie Gminy Kowale Oleckie za pośrednictwem Wójta Gminy Kowale Oleckie.</w:t>
      </w:r>
    </w:p>
    <w:p w14:paraId="650ED407" w14:textId="77777777" w:rsidR="00F86A95" w:rsidRPr="0006505E" w:rsidRDefault="00F86A95" w:rsidP="00767965">
      <w:pPr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04E902BD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11</w:t>
      </w:r>
    </w:p>
    <w:p w14:paraId="7A1AB93D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Sposób tworzenia programu i przebieg konsultacji</w:t>
      </w:r>
    </w:p>
    <w:p w14:paraId="6E415C48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5C7E3190" w14:textId="43C9D768" w:rsidR="00F86A95" w:rsidRPr="0006505E" w:rsidRDefault="00A81700" w:rsidP="00316870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1. 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Prace nad przygotowaniem Programu zostały zainicjowane i przeprowadzone przez</w:t>
      </w:r>
      <w:r w:rsidR="00F8551B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Referat Infrastruktury, Gospodarki Komunalnej i Mieszkaniowej, Ewidencji Działalności Gospodarczej Urzędu Gminy w Kowalach Oleckich.</w:t>
      </w:r>
    </w:p>
    <w:p w14:paraId="70404171" w14:textId="6DF386BE" w:rsidR="00F86A95" w:rsidRPr="0006505E" w:rsidRDefault="00A81700" w:rsidP="00A81700">
      <w:pPr>
        <w:pStyle w:val="Tytu"/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2. </w:t>
      </w:r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Przygotowanie Programu objęło realizację następujących działań:</w:t>
      </w:r>
    </w:p>
    <w:p w14:paraId="6C1B8DF9" w14:textId="49342C31" w:rsidR="00F86A95" w:rsidRPr="0006505E" w:rsidRDefault="00F8551B" w:rsidP="00316870">
      <w:pPr>
        <w:pStyle w:val="Tytu"/>
        <w:numPr>
          <w:ilvl w:val="0"/>
          <w:numId w:val="24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przygotowanie przez właściwe merytorycznie referaty urzędu oraz jednostki organizacyjne </w:t>
      </w:r>
      <w:r w:rsidR="00773C1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 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informacji na temat priorytetów w realiz</w:t>
      </w:r>
      <w:r w:rsidR="0030721E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acji działań publicznych na </w:t>
      </w:r>
      <w:r w:rsidR="000C1051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2023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rok;</w:t>
      </w:r>
    </w:p>
    <w:p w14:paraId="78228875" w14:textId="2B73C922" w:rsidR="00F86A95" w:rsidRPr="0006505E" w:rsidRDefault="00F8551B" w:rsidP="00316870">
      <w:pPr>
        <w:pStyle w:val="Tytu"/>
        <w:numPr>
          <w:ilvl w:val="0"/>
          <w:numId w:val="24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  <w:t xml:space="preserve">opracowanie projektu Programu przez Referat Infrastruktury, Gospodarki Komunalnej </w:t>
      </w:r>
      <w:r w:rsidR="00773C1E"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  <w:t xml:space="preserve">                       </w:t>
      </w:r>
      <w:r w:rsidRPr="0006505E"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  <w:t>i Mieszkaniowej, Ewidencji Działalności Gospodarczej Urzędu Gminy w Kowalach Oleckich;</w:t>
      </w:r>
    </w:p>
    <w:p w14:paraId="5FD9EC35" w14:textId="77777777" w:rsidR="00F86A95" w:rsidRPr="0006505E" w:rsidRDefault="00F8551B" w:rsidP="00316870">
      <w:pPr>
        <w:pStyle w:val="Tytu"/>
        <w:numPr>
          <w:ilvl w:val="0"/>
          <w:numId w:val="24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rozpatrzenie opinii i uwag złożonych przez referaty merytoryczne i jednostki organizacyjne;</w:t>
      </w:r>
    </w:p>
    <w:p w14:paraId="4647A943" w14:textId="69C0D4A3" w:rsidR="00F86A95" w:rsidRPr="0006505E" w:rsidRDefault="00F8551B" w:rsidP="00316870">
      <w:pPr>
        <w:pStyle w:val="Tytu"/>
        <w:numPr>
          <w:ilvl w:val="0"/>
          <w:numId w:val="24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skierowanie projektu Programu do konsultacji z organizacjami pozarządowymi oraz innymi </w:t>
      </w:r>
      <w:r w:rsidR="00773C1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podmiotami prowadzącymi działalność pożytku publicznego;</w:t>
      </w:r>
    </w:p>
    <w:p w14:paraId="46353A6B" w14:textId="77777777" w:rsidR="00F86A95" w:rsidRPr="0006505E" w:rsidRDefault="00F8551B" w:rsidP="00316870">
      <w:pPr>
        <w:pStyle w:val="Tytu"/>
        <w:numPr>
          <w:ilvl w:val="0"/>
          <w:numId w:val="24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rozpatrzenie uwag i opinii złożonych przez organizacje pozarządowe podczas konsultacji;</w:t>
      </w:r>
    </w:p>
    <w:p w14:paraId="030EF4DD" w14:textId="77777777" w:rsidR="00F86A95" w:rsidRPr="0006505E" w:rsidRDefault="00F8551B" w:rsidP="00316870">
      <w:pPr>
        <w:pStyle w:val="Tytu"/>
        <w:numPr>
          <w:ilvl w:val="0"/>
          <w:numId w:val="24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przedłożenie na Radzie Gminy projektu uchwały. </w:t>
      </w:r>
    </w:p>
    <w:p w14:paraId="6FD47B87" w14:textId="328521C2" w:rsidR="00F86A95" w:rsidRPr="0006505E" w:rsidRDefault="00A81700" w:rsidP="00A81700">
      <w:pPr>
        <w:pStyle w:val="Tytu"/>
        <w:spacing w:line="276" w:lineRule="auto"/>
        <w:jc w:val="left"/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</w:pPr>
      <w:r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  <w:t xml:space="preserve">3. </w:t>
      </w:r>
      <w:r w:rsidR="00F8551B" w:rsidRPr="0006505E"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  <w:t>Po uchwaleniu przez Radę Gminy Kowale Oleckie Programu zostanie on umieszczony na stronie internetowej Urzędu oraz w Biuletynie Informacji Publicznej.</w:t>
      </w:r>
    </w:p>
    <w:p w14:paraId="4593E18E" w14:textId="77777777" w:rsidR="00F86A95" w:rsidRPr="0006505E" w:rsidRDefault="00F86A95" w:rsidP="00767965">
      <w:pPr>
        <w:pStyle w:val="Tytu"/>
        <w:spacing w:line="276" w:lineRule="auto"/>
        <w:ind w:left="12" w:hanging="12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</w:p>
    <w:p w14:paraId="5540EA90" w14:textId="2DF125B7" w:rsidR="00F86A95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12</w:t>
      </w:r>
    </w:p>
    <w:p w14:paraId="17409C0C" w14:textId="77777777" w:rsidR="00F97315" w:rsidRPr="0006505E" w:rsidRDefault="00F9731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36737852" w14:textId="77777777" w:rsidR="00F86A95" w:rsidRPr="0006505E" w:rsidRDefault="00F8551B" w:rsidP="00767965">
      <w:pPr>
        <w:pStyle w:val="Tytu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Powoływanie i zasady działania komisji konkursowych do opiniowania ofert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br/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w otwartych konkursach ofert.</w:t>
      </w:r>
    </w:p>
    <w:p w14:paraId="06DBABBF" w14:textId="77777777" w:rsidR="00F86A95" w:rsidRPr="0006505E" w:rsidRDefault="00F86A95" w:rsidP="00773C1E">
      <w:pPr>
        <w:pStyle w:val="Tytu"/>
        <w:spacing w:line="276" w:lineRule="auto"/>
        <w:jc w:val="left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34587C94" w14:textId="2198D966" w:rsidR="00F86A95" w:rsidRPr="0006505E" w:rsidRDefault="0095666B" w:rsidP="0095666B">
      <w:pPr>
        <w:pStyle w:val="Tytu"/>
        <w:spacing w:line="276" w:lineRule="auto"/>
        <w:ind w:left="360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1. </w:t>
      </w:r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Komisje konkursowe powoływane są zarządzeniem Wójta w celu opiniowania ofert złożonych przez organizacje pozarządowe i inne organizacje pożytku publicznego w ramach otwartych</w:t>
      </w:r>
      <w:r w:rsidR="00773C1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    </w:t>
      </w:r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konkursów ofert.</w:t>
      </w:r>
    </w:p>
    <w:p w14:paraId="41B00A77" w14:textId="7FD8D978" w:rsidR="00F86A95" w:rsidRPr="0006505E" w:rsidRDefault="0095666B" w:rsidP="0095666B">
      <w:pPr>
        <w:pStyle w:val="Tytu"/>
        <w:spacing w:line="276" w:lineRule="auto"/>
        <w:ind w:left="360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2. </w:t>
      </w:r>
      <w:bookmarkStart w:id="0" w:name="_GoBack"/>
      <w:bookmarkEnd w:id="0"/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Komisja działa</w:t>
      </w:r>
      <w:r w:rsidR="008805CF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w składzie co najmniej trzech</w:t>
      </w:r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osób.</w:t>
      </w:r>
    </w:p>
    <w:p w14:paraId="198E42C3" w14:textId="0A82DA9E" w:rsidR="00F86A95" w:rsidRPr="0006505E" w:rsidRDefault="00D95B6A" w:rsidP="00773C1E">
      <w:pPr>
        <w:pStyle w:val="Tytu"/>
        <w:spacing w:line="276" w:lineRule="auto"/>
        <w:ind w:left="360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3</w:t>
      </w:r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. Obsługę administracyjno-biurową komisji konkursowych prowadzą pracownicy wydziałów</w:t>
      </w:r>
      <w:r w:rsidR="00773C1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 </w:t>
      </w:r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merytorycznych Urzędu lub jednostek organizacyjnych, których konkurs dotyczy.</w:t>
      </w:r>
    </w:p>
    <w:p w14:paraId="08517CE5" w14:textId="19383A32" w:rsidR="00F86A95" w:rsidRPr="0006505E" w:rsidRDefault="0045594D" w:rsidP="0045594D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4. P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osiedzenie Komisji zwołuje i prowadzi przewodniczący, a w przypadku jego nieobecności 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lastRenderedPageBreak/>
        <w:t>wyznaczony przez przewodniczącego członek Komisji,</w:t>
      </w:r>
    </w:p>
    <w:p w14:paraId="39310A3A" w14:textId="61592F7F" w:rsidR="00F86A95" w:rsidRPr="0006505E" w:rsidRDefault="0045594D" w:rsidP="0045594D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5. D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la ważności obrad komisji niezbędny jest udział co najmniej trzech osób z jej składu, w tym obligatoryjnie przewodniczącego lub zastępcy przewodniczącego,</w:t>
      </w:r>
    </w:p>
    <w:p w14:paraId="334F8BA7" w14:textId="0B3A8248" w:rsidR="00F86A95" w:rsidRPr="0006505E" w:rsidRDefault="0045594D" w:rsidP="0045594D">
      <w:pPr>
        <w:spacing w:line="276" w:lineRule="auto"/>
        <w:rPr>
          <w:rFonts w:asciiTheme="majorHAnsi" w:hAnsiTheme="majorHAnsi" w:cstheme="majorHAnsi"/>
          <w:strike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6. </w:t>
      </w:r>
      <w:r w:rsidR="00CF77A5">
        <w:rPr>
          <w:rFonts w:asciiTheme="majorHAnsi" w:hAnsiTheme="majorHAnsi" w:cstheme="majorHAnsi"/>
          <w:color w:val="auto"/>
          <w:sz w:val="22"/>
          <w:szCs w:val="22"/>
          <w:lang w:val="pl-PL"/>
        </w:rPr>
        <w:t>Komisja opiniuje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oferty oddzielnie dla każdego zadania konkursowego</w:t>
      </w:r>
      <w:r w:rsidR="000A1184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.</w:t>
      </w:r>
    </w:p>
    <w:p w14:paraId="0DAD43C9" w14:textId="6F3F9DDE" w:rsidR="00F86A95" w:rsidRPr="0006505E" w:rsidRDefault="006A631D" w:rsidP="0045594D">
      <w:pPr>
        <w:pStyle w:val="Tytu"/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strike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7</w:t>
      </w:r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. Z przebiegu prac komisji sporządza się protokół</w:t>
      </w:r>
      <w:r w:rsidR="000A1184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. </w:t>
      </w:r>
      <w:r w:rsidR="00BB4F1F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Protokół zostaje przedłożony Wójtowi Gminy </w:t>
      </w:r>
      <w:r w:rsidR="00773C1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</w:t>
      </w:r>
      <w:r w:rsidR="00BB4F1F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Kowale Oleckie.</w:t>
      </w:r>
    </w:p>
    <w:p w14:paraId="4B0E3FC0" w14:textId="4DA0819A" w:rsidR="00F86A95" w:rsidRPr="0006505E" w:rsidRDefault="006A631D" w:rsidP="0045594D">
      <w:pPr>
        <w:pStyle w:val="Tytu"/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strike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8</w:t>
      </w:r>
      <w:r w:rsidR="0095666B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.</w:t>
      </w:r>
      <w:r w:rsidR="00BB4F1F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Komisja konkursowa działa na podstawie zarządzenia w sprawie powołania Komisji Konkursowej oraz regulaminu jej pracy.</w:t>
      </w:r>
    </w:p>
    <w:p w14:paraId="7CB07865" w14:textId="77777777" w:rsidR="00F86A95" w:rsidRPr="0006505E" w:rsidRDefault="00F86A95" w:rsidP="00767965">
      <w:pPr>
        <w:pStyle w:val="Tytu"/>
        <w:spacing w:line="276" w:lineRule="auto"/>
        <w:ind w:left="360"/>
        <w:jc w:val="both"/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</w:pPr>
    </w:p>
    <w:p w14:paraId="1907BE1E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13</w:t>
      </w:r>
    </w:p>
    <w:p w14:paraId="59154F73" w14:textId="77777777" w:rsidR="00F86A95" w:rsidRPr="0006505E" w:rsidRDefault="00B61E3E" w:rsidP="00767965">
      <w:pPr>
        <w:pStyle w:val="Tytu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Postanowienia końcowe</w:t>
      </w:r>
    </w:p>
    <w:p w14:paraId="2195E4B7" w14:textId="77777777" w:rsidR="00F86A95" w:rsidRPr="0006505E" w:rsidRDefault="00F86A95" w:rsidP="00767965">
      <w:pPr>
        <w:pStyle w:val="Tytu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0E741694" w14:textId="77777777" w:rsidR="00F86A95" w:rsidRPr="0006505E" w:rsidRDefault="00F8551B" w:rsidP="00767965">
      <w:pPr>
        <w:pStyle w:val="Tytu"/>
        <w:spacing w:line="276" w:lineRule="auto"/>
        <w:jc w:val="both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Zmiany niniejszego Programu wymagają formy przyjętej dla jego uchwalenia.</w:t>
      </w:r>
    </w:p>
    <w:p w14:paraId="1692D3EE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19D912BA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37B02510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7B8AB931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sectPr w:rsidR="00F86A95" w:rsidRPr="0006505E" w:rsidSect="0006505E">
      <w:headerReference w:type="default" r:id="rId8"/>
      <w:footerReference w:type="default" r:id="rId9"/>
      <w:pgSz w:w="11900" w:h="16840"/>
      <w:pgMar w:top="1418" w:right="1021" w:bottom="992" w:left="1418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B3397B" w14:textId="77777777" w:rsidR="00C26109" w:rsidRDefault="00C26109" w:rsidP="00F86A95">
      <w:r>
        <w:separator/>
      </w:r>
    </w:p>
  </w:endnote>
  <w:endnote w:type="continuationSeparator" w:id="0">
    <w:p w14:paraId="618F9AA9" w14:textId="77777777" w:rsidR="00C26109" w:rsidRDefault="00C26109" w:rsidP="00F86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C6D0" w14:textId="77777777" w:rsidR="00F86A95" w:rsidRDefault="00F86A95">
    <w:pPr>
      <w:pStyle w:val="Nagweki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88FD1" w14:textId="77777777" w:rsidR="00C26109" w:rsidRDefault="00C26109" w:rsidP="00F86A95">
      <w:r>
        <w:separator/>
      </w:r>
    </w:p>
  </w:footnote>
  <w:footnote w:type="continuationSeparator" w:id="0">
    <w:p w14:paraId="300C944A" w14:textId="77777777" w:rsidR="00C26109" w:rsidRDefault="00C26109" w:rsidP="00F86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8A3C9" w14:textId="77777777" w:rsidR="00F86A95" w:rsidRDefault="00F86A95">
    <w:pPr>
      <w:pStyle w:val="Nagwekistop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01792"/>
    <w:multiLevelType w:val="hybridMultilevel"/>
    <w:tmpl w:val="E5021562"/>
    <w:styleLink w:val="Zaimportowanystyl13"/>
    <w:lvl w:ilvl="0" w:tplc="D77C4E18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36688A8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C0E4A6A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4FCA0E4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478561A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182BFBE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E2A8B58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51AD216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F34EB2C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9F103B0"/>
    <w:multiLevelType w:val="hybridMultilevel"/>
    <w:tmpl w:val="0980C8A8"/>
    <w:numStyleLink w:val="Zaimportowanystyl7"/>
  </w:abstractNum>
  <w:abstractNum w:abstractNumId="2" w15:restartNumberingAfterBreak="0">
    <w:nsid w:val="0BA56E70"/>
    <w:multiLevelType w:val="hybridMultilevel"/>
    <w:tmpl w:val="31F84BF8"/>
    <w:numStyleLink w:val="Zaimportowanystyl9"/>
  </w:abstractNum>
  <w:abstractNum w:abstractNumId="3" w15:restartNumberingAfterBreak="0">
    <w:nsid w:val="0E4F0C25"/>
    <w:multiLevelType w:val="hybridMultilevel"/>
    <w:tmpl w:val="FCD047D2"/>
    <w:numStyleLink w:val="Zaimportowanystyl2"/>
  </w:abstractNum>
  <w:abstractNum w:abstractNumId="4" w15:restartNumberingAfterBreak="0">
    <w:nsid w:val="0F2C4581"/>
    <w:multiLevelType w:val="hybridMultilevel"/>
    <w:tmpl w:val="01D47C6C"/>
    <w:numStyleLink w:val="Zaimportowanystyl11"/>
  </w:abstractNum>
  <w:abstractNum w:abstractNumId="5" w15:restartNumberingAfterBreak="0">
    <w:nsid w:val="0F432BAB"/>
    <w:multiLevelType w:val="hybridMultilevel"/>
    <w:tmpl w:val="92180BA6"/>
    <w:numStyleLink w:val="Zaimportowanystyl5"/>
  </w:abstractNum>
  <w:abstractNum w:abstractNumId="6" w15:restartNumberingAfterBreak="0">
    <w:nsid w:val="10B51558"/>
    <w:multiLevelType w:val="hybridMultilevel"/>
    <w:tmpl w:val="FCD047D2"/>
    <w:styleLink w:val="Zaimportowanystyl2"/>
    <w:lvl w:ilvl="0" w:tplc="A57AE344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B082B06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A20B850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C06600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98013CA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27C2072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414B750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5E873A6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E2AD576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13C2225A"/>
    <w:multiLevelType w:val="hybridMultilevel"/>
    <w:tmpl w:val="CD16644C"/>
    <w:numStyleLink w:val="Zaimportowanystyl16"/>
  </w:abstractNum>
  <w:abstractNum w:abstractNumId="8" w15:restartNumberingAfterBreak="0">
    <w:nsid w:val="14900F49"/>
    <w:multiLevelType w:val="hybridMultilevel"/>
    <w:tmpl w:val="185C0140"/>
    <w:styleLink w:val="Zaimportowanystyl6"/>
    <w:lvl w:ilvl="0" w:tplc="31001F86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C921330">
      <w:start w:val="1"/>
      <w:numFmt w:val="decimal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6034CA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D3EC2CA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3AD14C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4AACD3C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15078C2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76E126C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7D8AF56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5A51F22"/>
    <w:multiLevelType w:val="hybridMultilevel"/>
    <w:tmpl w:val="333E3EE8"/>
    <w:styleLink w:val="Zaimportowanystyl8"/>
    <w:lvl w:ilvl="0" w:tplc="BD66AC48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22F9DE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A54B6F8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98668E8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54C4896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5E12F8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89673D0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A8C2320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9AD230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80823CF"/>
    <w:multiLevelType w:val="hybridMultilevel"/>
    <w:tmpl w:val="7C1A75AA"/>
    <w:numStyleLink w:val="Zaimportowanystyl10"/>
  </w:abstractNum>
  <w:abstractNum w:abstractNumId="11" w15:restartNumberingAfterBreak="0">
    <w:nsid w:val="2DEF71A4"/>
    <w:multiLevelType w:val="hybridMultilevel"/>
    <w:tmpl w:val="C7FE18CE"/>
    <w:styleLink w:val="Zaimportowanystyl14"/>
    <w:lvl w:ilvl="0" w:tplc="D6FAF1CA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2901972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C2AA904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322B38E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B323660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CF82224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1C8A13A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5542FB0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5B0130E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31C07F0"/>
    <w:multiLevelType w:val="hybridMultilevel"/>
    <w:tmpl w:val="71BA6502"/>
    <w:numStyleLink w:val="Zaimportowanystyl15"/>
  </w:abstractNum>
  <w:abstractNum w:abstractNumId="13" w15:restartNumberingAfterBreak="0">
    <w:nsid w:val="34056095"/>
    <w:multiLevelType w:val="hybridMultilevel"/>
    <w:tmpl w:val="E286BADA"/>
    <w:numStyleLink w:val="Zaimportowanystyl12"/>
  </w:abstractNum>
  <w:abstractNum w:abstractNumId="14" w15:restartNumberingAfterBreak="0">
    <w:nsid w:val="431B30AD"/>
    <w:multiLevelType w:val="hybridMultilevel"/>
    <w:tmpl w:val="31F84BF8"/>
    <w:styleLink w:val="Zaimportowanystyl9"/>
    <w:lvl w:ilvl="0" w:tplc="F4BEC5A4">
      <w:start w:val="1"/>
      <w:numFmt w:val="decimal"/>
      <w:lvlText w:val="%1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EBE00DC">
      <w:start w:val="1"/>
      <w:numFmt w:val="decimal"/>
      <w:lvlText w:val="%2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CD4E144">
      <w:start w:val="1"/>
      <w:numFmt w:val="decimal"/>
      <w:lvlText w:val="%3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16E102">
      <w:start w:val="1"/>
      <w:numFmt w:val="decimal"/>
      <w:lvlText w:val="%4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B76565A">
      <w:start w:val="1"/>
      <w:numFmt w:val="decimal"/>
      <w:lvlText w:val="%5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E9A79D4">
      <w:start w:val="1"/>
      <w:numFmt w:val="decimal"/>
      <w:lvlText w:val="%6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202DA7C">
      <w:start w:val="1"/>
      <w:numFmt w:val="decimal"/>
      <w:lvlText w:val="%7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9B65A1A">
      <w:start w:val="1"/>
      <w:numFmt w:val="decimal"/>
      <w:lvlText w:val="%8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1A44D6">
      <w:start w:val="1"/>
      <w:numFmt w:val="decimal"/>
      <w:lvlText w:val="%9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6D2369F"/>
    <w:multiLevelType w:val="hybridMultilevel"/>
    <w:tmpl w:val="010213CC"/>
    <w:numStyleLink w:val="Zaimportowanystyl17"/>
  </w:abstractNum>
  <w:abstractNum w:abstractNumId="16" w15:restartNumberingAfterBreak="0">
    <w:nsid w:val="4AE61544"/>
    <w:multiLevelType w:val="hybridMultilevel"/>
    <w:tmpl w:val="010213CC"/>
    <w:styleLink w:val="Zaimportowanystyl17"/>
    <w:lvl w:ilvl="0" w:tplc="D0B088E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592963C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3B8C0AA">
      <w:start w:val="1"/>
      <w:numFmt w:val="decimal"/>
      <w:lvlText w:val="%3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342E90">
      <w:start w:val="1"/>
      <w:numFmt w:val="decimal"/>
      <w:lvlText w:val="%4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0040586">
      <w:start w:val="1"/>
      <w:numFmt w:val="decimal"/>
      <w:lvlText w:val="%5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9060EB6">
      <w:start w:val="1"/>
      <w:numFmt w:val="decimal"/>
      <w:lvlText w:val="%6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B927026">
      <w:start w:val="1"/>
      <w:numFmt w:val="decimal"/>
      <w:lvlText w:val="%7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DC8A24A">
      <w:start w:val="1"/>
      <w:numFmt w:val="decimal"/>
      <w:lvlText w:val="%8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EA292EC">
      <w:start w:val="1"/>
      <w:numFmt w:val="decimal"/>
      <w:lvlText w:val="%9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EDB5F5A"/>
    <w:multiLevelType w:val="hybridMultilevel"/>
    <w:tmpl w:val="C7FE18CE"/>
    <w:numStyleLink w:val="Zaimportowanystyl14"/>
  </w:abstractNum>
  <w:abstractNum w:abstractNumId="18" w15:restartNumberingAfterBreak="0">
    <w:nsid w:val="528D2A42"/>
    <w:multiLevelType w:val="hybridMultilevel"/>
    <w:tmpl w:val="C9766798"/>
    <w:styleLink w:val="Zaimportowanystyl3"/>
    <w:lvl w:ilvl="0" w:tplc="CD2A744E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83E00A2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C6ABA02">
      <w:start w:val="1"/>
      <w:numFmt w:val="decimal"/>
      <w:lvlText w:val="%3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2B8D9AA">
      <w:start w:val="1"/>
      <w:numFmt w:val="decimal"/>
      <w:lvlText w:val="%4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FDE3C78">
      <w:start w:val="1"/>
      <w:numFmt w:val="decimal"/>
      <w:lvlText w:val="%5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BA54F0">
      <w:start w:val="1"/>
      <w:numFmt w:val="decimal"/>
      <w:lvlText w:val="%6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4BCE7EA">
      <w:start w:val="1"/>
      <w:numFmt w:val="decimal"/>
      <w:lvlText w:val="%7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7587212">
      <w:start w:val="1"/>
      <w:numFmt w:val="decimal"/>
      <w:lvlText w:val="%8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DD676AA">
      <w:start w:val="1"/>
      <w:numFmt w:val="decimal"/>
      <w:lvlText w:val="%9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54760435"/>
    <w:multiLevelType w:val="hybridMultilevel"/>
    <w:tmpl w:val="0980C8A8"/>
    <w:styleLink w:val="Zaimportowanystyl7"/>
    <w:lvl w:ilvl="0" w:tplc="8FF67348">
      <w:start w:val="1"/>
      <w:numFmt w:val="decimal"/>
      <w:lvlText w:val="%1)"/>
      <w:lvlJc w:val="left"/>
      <w:pPr>
        <w:tabs>
          <w:tab w:val="num" w:pos="708"/>
        </w:tabs>
        <w:ind w:left="744" w:hanging="3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0E2AEBA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76" w:hanging="3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772E3D6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96" w:hanging="3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62AD27A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916" w:hanging="3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236193A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36" w:hanging="3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EE4FC72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56" w:hanging="3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DEC6262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76" w:hanging="3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000620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96" w:hanging="3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CC83AC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516" w:hanging="3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56000138"/>
    <w:multiLevelType w:val="hybridMultilevel"/>
    <w:tmpl w:val="CD16644C"/>
    <w:styleLink w:val="Zaimportowanystyl16"/>
    <w:lvl w:ilvl="0" w:tplc="2FB8F28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E307A36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AE09818">
      <w:start w:val="1"/>
      <w:numFmt w:val="decimal"/>
      <w:lvlText w:val="%3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B8066CE">
      <w:start w:val="1"/>
      <w:numFmt w:val="decimal"/>
      <w:lvlText w:val="%4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CA2E008">
      <w:start w:val="1"/>
      <w:numFmt w:val="decimal"/>
      <w:lvlText w:val="%5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C364F9C">
      <w:start w:val="1"/>
      <w:numFmt w:val="decimal"/>
      <w:lvlText w:val="%6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9A2B4BA">
      <w:start w:val="1"/>
      <w:numFmt w:val="decimal"/>
      <w:lvlText w:val="%7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FAEAC3E">
      <w:start w:val="1"/>
      <w:numFmt w:val="decimal"/>
      <w:lvlText w:val="%8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206FCE">
      <w:start w:val="1"/>
      <w:numFmt w:val="decimal"/>
      <w:lvlText w:val="%9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59BE1B97"/>
    <w:multiLevelType w:val="hybridMultilevel"/>
    <w:tmpl w:val="56580142"/>
    <w:styleLink w:val="Zaimportowanystyl4"/>
    <w:lvl w:ilvl="0" w:tplc="A0E63722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ED20688">
      <w:start w:val="1"/>
      <w:numFmt w:val="decimal"/>
      <w:lvlText w:val="%2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CC09DD8">
      <w:start w:val="1"/>
      <w:numFmt w:val="decimal"/>
      <w:lvlText w:val="%3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ECC0D00">
      <w:start w:val="1"/>
      <w:numFmt w:val="decimal"/>
      <w:lvlText w:val="%4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8C2E164">
      <w:start w:val="1"/>
      <w:numFmt w:val="decimal"/>
      <w:lvlText w:val="%5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046D422">
      <w:start w:val="1"/>
      <w:numFmt w:val="decimal"/>
      <w:lvlText w:val="%6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FC204CE">
      <w:start w:val="1"/>
      <w:numFmt w:val="decimal"/>
      <w:lvlText w:val="%7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5C7E8C">
      <w:start w:val="1"/>
      <w:numFmt w:val="decimal"/>
      <w:lvlText w:val="%8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394234A">
      <w:start w:val="1"/>
      <w:numFmt w:val="decimal"/>
      <w:lvlText w:val="%9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5B6D20D5"/>
    <w:multiLevelType w:val="hybridMultilevel"/>
    <w:tmpl w:val="92180BA6"/>
    <w:styleLink w:val="Zaimportowanystyl5"/>
    <w:lvl w:ilvl="0" w:tplc="1B1436FA">
      <w:start w:val="1"/>
      <w:numFmt w:val="decimal"/>
      <w:lvlText w:val="%1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54DCF8">
      <w:start w:val="1"/>
      <w:numFmt w:val="decimal"/>
      <w:lvlText w:val="%2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822FC2A">
      <w:start w:val="1"/>
      <w:numFmt w:val="decimal"/>
      <w:lvlText w:val="%3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0569816">
      <w:start w:val="1"/>
      <w:numFmt w:val="decimal"/>
      <w:lvlText w:val="%4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9E2424E">
      <w:start w:val="1"/>
      <w:numFmt w:val="decimal"/>
      <w:lvlText w:val="%5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9782628">
      <w:start w:val="1"/>
      <w:numFmt w:val="decimal"/>
      <w:lvlText w:val="%6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1C4397E">
      <w:start w:val="1"/>
      <w:numFmt w:val="decimal"/>
      <w:lvlText w:val="%7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8CE152">
      <w:start w:val="1"/>
      <w:numFmt w:val="decimal"/>
      <w:lvlText w:val="%8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06E21C6">
      <w:start w:val="1"/>
      <w:numFmt w:val="decimal"/>
      <w:lvlText w:val="%9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5DA24DE6"/>
    <w:multiLevelType w:val="hybridMultilevel"/>
    <w:tmpl w:val="C9766798"/>
    <w:numStyleLink w:val="Zaimportowanystyl3"/>
  </w:abstractNum>
  <w:abstractNum w:abstractNumId="24" w15:restartNumberingAfterBreak="0">
    <w:nsid w:val="61605DBD"/>
    <w:multiLevelType w:val="hybridMultilevel"/>
    <w:tmpl w:val="E5021562"/>
    <w:numStyleLink w:val="Zaimportowanystyl13"/>
  </w:abstractNum>
  <w:abstractNum w:abstractNumId="25" w15:restartNumberingAfterBreak="0">
    <w:nsid w:val="643B6C4D"/>
    <w:multiLevelType w:val="hybridMultilevel"/>
    <w:tmpl w:val="56580142"/>
    <w:numStyleLink w:val="Zaimportowanystyl4"/>
  </w:abstractNum>
  <w:abstractNum w:abstractNumId="26" w15:restartNumberingAfterBreak="0">
    <w:nsid w:val="698A24F3"/>
    <w:multiLevelType w:val="hybridMultilevel"/>
    <w:tmpl w:val="71BA6502"/>
    <w:styleLink w:val="Zaimportowanystyl15"/>
    <w:lvl w:ilvl="0" w:tplc="53507544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167C66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C74E4B2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592DC00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044D142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76644C4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1F6AECC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AD817CC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2AA91E2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6B642A2F"/>
    <w:multiLevelType w:val="hybridMultilevel"/>
    <w:tmpl w:val="01D47C6C"/>
    <w:styleLink w:val="Zaimportowanystyl11"/>
    <w:lvl w:ilvl="0" w:tplc="A1A602B4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42C630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9EEB00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446CEDC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8C80BC0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90E1D0A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C781D4E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AAC1F7A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94884BA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7A184CB7"/>
    <w:multiLevelType w:val="hybridMultilevel"/>
    <w:tmpl w:val="7C1A75AA"/>
    <w:styleLink w:val="Zaimportowanystyl10"/>
    <w:lvl w:ilvl="0" w:tplc="8332A422">
      <w:start w:val="1"/>
      <w:numFmt w:val="lowerLetter"/>
      <w:lvlText w:val="%1)"/>
      <w:lvlJc w:val="left"/>
      <w:pPr>
        <w:tabs>
          <w:tab w:val="num" w:pos="708"/>
        </w:tabs>
        <w:ind w:left="75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C477EC">
      <w:start w:val="1"/>
      <w:numFmt w:val="decimal"/>
      <w:lvlText w:val="%2."/>
      <w:lvlJc w:val="left"/>
      <w:pPr>
        <w:tabs>
          <w:tab w:val="left" w:pos="708"/>
          <w:tab w:val="num" w:pos="1525"/>
        </w:tabs>
        <w:ind w:left="1574" w:hanging="4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EFEEB50">
      <w:start w:val="1"/>
      <w:numFmt w:val="lowerRoman"/>
      <w:lvlText w:val="%3."/>
      <w:lvlJc w:val="left"/>
      <w:pPr>
        <w:tabs>
          <w:tab w:val="left" w:pos="708"/>
          <w:tab w:val="num" w:pos="2197"/>
        </w:tabs>
        <w:ind w:left="2246" w:hanging="3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3F85C1E">
      <w:start w:val="1"/>
      <w:numFmt w:val="decimal"/>
      <w:lvlText w:val="%4."/>
      <w:lvlJc w:val="left"/>
      <w:pPr>
        <w:tabs>
          <w:tab w:val="left" w:pos="708"/>
          <w:tab w:val="num" w:pos="2917"/>
        </w:tabs>
        <w:ind w:left="2966" w:hanging="4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906A226">
      <w:start w:val="1"/>
      <w:numFmt w:val="lowerLetter"/>
      <w:lvlText w:val="%5."/>
      <w:lvlJc w:val="left"/>
      <w:pPr>
        <w:tabs>
          <w:tab w:val="left" w:pos="708"/>
          <w:tab w:val="num" w:pos="3637"/>
        </w:tabs>
        <w:ind w:left="3686" w:hanging="4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6FAA17E">
      <w:start w:val="1"/>
      <w:numFmt w:val="lowerRoman"/>
      <w:lvlText w:val="%6."/>
      <w:lvlJc w:val="left"/>
      <w:pPr>
        <w:tabs>
          <w:tab w:val="left" w:pos="708"/>
          <w:tab w:val="num" w:pos="4357"/>
        </w:tabs>
        <w:ind w:left="4406" w:hanging="3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7FEE604">
      <w:start w:val="1"/>
      <w:numFmt w:val="decimal"/>
      <w:lvlText w:val="%7."/>
      <w:lvlJc w:val="left"/>
      <w:pPr>
        <w:tabs>
          <w:tab w:val="left" w:pos="708"/>
          <w:tab w:val="num" w:pos="5077"/>
        </w:tabs>
        <w:ind w:left="5126" w:hanging="4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C1AC040">
      <w:start w:val="1"/>
      <w:numFmt w:val="lowerLetter"/>
      <w:lvlText w:val="%8."/>
      <w:lvlJc w:val="left"/>
      <w:pPr>
        <w:tabs>
          <w:tab w:val="left" w:pos="708"/>
          <w:tab w:val="num" w:pos="5797"/>
        </w:tabs>
        <w:ind w:left="5846" w:hanging="4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9D68B6C">
      <w:start w:val="1"/>
      <w:numFmt w:val="lowerRoman"/>
      <w:lvlText w:val="%9."/>
      <w:lvlJc w:val="left"/>
      <w:pPr>
        <w:tabs>
          <w:tab w:val="left" w:pos="708"/>
          <w:tab w:val="num" w:pos="6517"/>
        </w:tabs>
        <w:ind w:left="6566" w:hanging="3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7A2F240B"/>
    <w:multiLevelType w:val="hybridMultilevel"/>
    <w:tmpl w:val="333E3EE8"/>
    <w:numStyleLink w:val="Zaimportowanystyl8"/>
  </w:abstractNum>
  <w:abstractNum w:abstractNumId="30" w15:restartNumberingAfterBreak="0">
    <w:nsid w:val="7C6E512D"/>
    <w:multiLevelType w:val="hybridMultilevel"/>
    <w:tmpl w:val="E286BADA"/>
    <w:styleLink w:val="Zaimportowanystyl12"/>
    <w:lvl w:ilvl="0" w:tplc="C62615DC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E6E280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B80EC2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50EBF36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B106E28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682024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345016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9781E8A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77E4D02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7F610378"/>
    <w:multiLevelType w:val="hybridMultilevel"/>
    <w:tmpl w:val="185C0140"/>
    <w:numStyleLink w:val="Zaimportowanystyl6"/>
  </w:abstractNum>
  <w:num w:numId="1">
    <w:abstractNumId w:val="6"/>
  </w:num>
  <w:num w:numId="2">
    <w:abstractNumId w:val="3"/>
  </w:num>
  <w:num w:numId="3">
    <w:abstractNumId w:val="18"/>
  </w:num>
  <w:num w:numId="4">
    <w:abstractNumId w:val="23"/>
  </w:num>
  <w:num w:numId="5">
    <w:abstractNumId w:val="21"/>
  </w:num>
  <w:num w:numId="6">
    <w:abstractNumId w:val="25"/>
  </w:num>
  <w:num w:numId="7">
    <w:abstractNumId w:val="22"/>
  </w:num>
  <w:num w:numId="8">
    <w:abstractNumId w:val="5"/>
  </w:num>
  <w:num w:numId="9">
    <w:abstractNumId w:val="8"/>
  </w:num>
  <w:num w:numId="10">
    <w:abstractNumId w:val="31"/>
  </w:num>
  <w:num w:numId="11">
    <w:abstractNumId w:val="19"/>
  </w:num>
  <w:num w:numId="12">
    <w:abstractNumId w:val="1"/>
  </w:num>
  <w:num w:numId="13">
    <w:abstractNumId w:val="9"/>
  </w:num>
  <w:num w:numId="14">
    <w:abstractNumId w:val="29"/>
  </w:num>
  <w:num w:numId="15">
    <w:abstractNumId w:val="14"/>
  </w:num>
  <w:num w:numId="16">
    <w:abstractNumId w:val="2"/>
  </w:num>
  <w:num w:numId="17">
    <w:abstractNumId w:val="28"/>
  </w:num>
  <w:num w:numId="18">
    <w:abstractNumId w:val="10"/>
  </w:num>
  <w:num w:numId="19">
    <w:abstractNumId w:val="27"/>
  </w:num>
  <w:num w:numId="20">
    <w:abstractNumId w:val="4"/>
  </w:num>
  <w:num w:numId="21">
    <w:abstractNumId w:val="30"/>
  </w:num>
  <w:num w:numId="22">
    <w:abstractNumId w:val="13"/>
  </w:num>
  <w:num w:numId="23">
    <w:abstractNumId w:val="0"/>
  </w:num>
  <w:num w:numId="24">
    <w:abstractNumId w:val="24"/>
  </w:num>
  <w:num w:numId="25">
    <w:abstractNumId w:val="13"/>
    <w:lvlOverride w:ilvl="0">
      <w:startOverride w:val="2"/>
    </w:lvlOverride>
  </w:num>
  <w:num w:numId="26">
    <w:abstractNumId w:val="11"/>
  </w:num>
  <w:num w:numId="27">
    <w:abstractNumId w:val="17"/>
  </w:num>
  <w:num w:numId="28">
    <w:abstractNumId w:val="26"/>
  </w:num>
  <w:num w:numId="29">
    <w:abstractNumId w:val="12"/>
  </w:num>
  <w:num w:numId="30">
    <w:abstractNumId w:val="20"/>
  </w:num>
  <w:num w:numId="31">
    <w:abstractNumId w:val="7"/>
  </w:num>
  <w:num w:numId="32">
    <w:abstractNumId w:val="16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A95"/>
    <w:rsid w:val="00010EF4"/>
    <w:rsid w:val="00046F0E"/>
    <w:rsid w:val="0006505E"/>
    <w:rsid w:val="00070FC0"/>
    <w:rsid w:val="0008487B"/>
    <w:rsid w:val="0008747A"/>
    <w:rsid w:val="000A1184"/>
    <w:rsid w:val="000C1051"/>
    <w:rsid w:val="000E7CCF"/>
    <w:rsid w:val="001A09D0"/>
    <w:rsid w:val="001A2C7B"/>
    <w:rsid w:val="001A5CD1"/>
    <w:rsid w:val="001B5645"/>
    <w:rsid w:val="001F05A4"/>
    <w:rsid w:val="001F0808"/>
    <w:rsid w:val="0021668B"/>
    <w:rsid w:val="002505DA"/>
    <w:rsid w:val="00267CE7"/>
    <w:rsid w:val="0029601A"/>
    <w:rsid w:val="002D126E"/>
    <w:rsid w:val="002D571F"/>
    <w:rsid w:val="002F1941"/>
    <w:rsid w:val="0030721E"/>
    <w:rsid w:val="00316870"/>
    <w:rsid w:val="00336FB1"/>
    <w:rsid w:val="00391695"/>
    <w:rsid w:val="00444893"/>
    <w:rsid w:val="0045594D"/>
    <w:rsid w:val="00463A40"/>
    <w:rsid w:val="00477A16"/>
    <w:rsid w:val="00550375"/>
    <w:rsid w:val="00553276"/>
    <w:rsid w:val="00576520"/>
    <w:rsid w:val="005830A9"/>
    <w:rsid w:val="005846B6"/>
    <w:rsid w:val="0064143F"/>
    <w:rsid w:val="006A631D"/>
    <w:rsid w:val="006B0505"/>
    <w:rsid w:val="006F6C48"/>
    <w:rsid w:val="00754207"/>
    <w:rsid w:val="00767965"/>
    <w:rsid w:val="00773C1E"/>
    <w:rsid w:val="00796B9E"/>
    <w:rsid w:val="007A19F1"/>
    <w:rsid w:val="007A3533"/>
    <w:rsid w:val="00874309"/>
    <w:rsid w:val="008805CF"/>
    <w:rsid w:val="00927C19"/>
    <w:rsid w:val="00933694"/>
    <w:rsid w:val="0095666B"/>
    <w:rsid w:val="0097621A"/>
    <w:rsid w:val="009E7AC1"/>
    <w:rsid w:val="009E7EF1"/>
    <w:rsid w:val="00A536F1"/>
    <w:rsid w:val="00A54DA5"/>
    <w:rsid w:val="00A81700"/>
    <w:rsid w:val="00AD75EA"/>
    <w:rsid w:val="00B53A77"/>
    <w:rsid w:val="00B61E3E"/>
    <w:rsid w:val="00BA4CD5"/>
    <w:rsid w:val="00BB4F1F"/>
    <w:rsid w:val="00BF15BC"/>
    <w:rsid w:val="00BF7A2F"/>
    <w:rsid w:val="00C26109"/>
    <w:rsid w:val="00C2768D"/>
    <w:rsid w:val="00C3358C"/>
    <w:rsid w:val="00C76924"/>
    <w:rsid w:val="00CC18A5"/>
    <w:rsid w:val="00CF77A5"/>
    <w:rsid w:val="00D457A8"/>
    <w:rsid w:val="00D714E4"/>
    <w:rsid w:val="00D80FD5"/>
    <w:rsid w:val="00D91901"/>
    <w:rsid w:val="00D95B6A"/>
    <w:rsid w:val="00E66403"/>
    <w:rsid w:val="00E670AA"/>
    <w:rsid w:val="00E715C1"/>
    <w:rsid w:val="00E95B82"/>
    <w:rsid w:val="00EC07B2"/>
    <w:rsid w:val="00EC3CFE"/>
    <w:rsid w:val="00ED09B1"/>
    <w:rsid w:val="00ED427A"/>
    <w:rsid w:val="00F364CC"/>
    <w:rsid w:val="00F45BB6"/>
    <w:rsid w:val="00F8551B"/>
    <w:rsid w:val="00F86A95"/>
    <w:rsid w:val="00F91F4C"/>
    <w:rsid w:val="00F97315"/>
    <w:rsid w:val="00FC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A0DF1"/>
  <w15:docId w15:val="{F7AA66E7-915C-4BC2-99B0-D2E657BEA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F86A95"/>
    <w:pPr>
      <w:widowControl w:val="0"/>
      <w:suppressAutoHyphens/>
    </w:pPr>
    <w:rPr>
      <w:rFonts w:cs="Arial Unicode MS"/>
      <w:color w:val="000000"/>
      <w:kern w:val="1"/>
      <w:sz w:val="24"/>
      <w:szCs w:val="24"/>
      <w:u w:color="000000"/>
      <w:lang w:val="de-DE"/>
    </w:rPr>
  </w:style>
  <w:style w:type="paragraph" w:styleId="Nagwek1">
    <w:name w:val="heading 1"/>
    <w:next w:val="Normalny"/>
    <w:rsid w:val="00F86A95"/>
    <w:pPr>
      <w:keepNext/>
      <w:tabs>
        <w:tab w:val="left" w:pos="1080"/>
      </w:tabs>
      <w:outlineLvl w:val="0"/>
    </w:pPr>
    <w:rPr>
      <w:rFonts w:cs="Arial Unicode MS"/>
      <w:b/>
      <w:bCs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6A95"/>
    <w:rPr>
      <w:u w:val="single"/>
    </w:rPr>
  </w:style>
  <w:style w:type="table" w:customStyle="1" w:styleId="TableNormal">
    <w:name w:val="Table Normal"/>
    <w:rsid w:val="00F86A9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F86A95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h1">
    <w:name w:val="h1"/>
    <w:rsid w:val="00F86A95"/>
    <w:rPr>
      <w:lang w:val="de-DE"/>
    </w:rPr>
  </w:style>
  <w:style w:type="numbering" w:customStyle="1" w:styleId="Zaimportowanystyl2">
    <w:name w:val="Zaimportowany styl 2"/>
    <w:rsid w:val="00F86A95"/>
    <w:pPr>
      <w:numPr>
        <w:numId w:val="1"/>
      </w:numPr>
    </w:pPr>
  </w:style>
  <w:style w:type="numbering" w:customStyle="1" w:styleId="Zaimportowanystyl3">
    <w:name w:val="Zaimportowany styl 3"/>
    <w:rsid w:val="00F86A95"/>
    <w:pPr>
      <w:numPr>
        <w:numId w:val="3"/>
      </w:numPr>
    </w:pPr>
  </w:style>
  <w:style w:type="numbering" w:customStyle="1" w:styleId="Zaimportowanystyl4">
    <w:name w:val="Zaimportowany styl 4"/>
    <w:rsid w:val="00F86A95"/>
    <w:pPr>
      <w:numPr>
        <w:numId w:val="5"/>
      </w:numPr>
    </w:pPr>
  </w:style>
  <w:style w:type="numbering" w:customStyle="1" w:styleId="Zaimportowanystyl5">
    <w:name w:val="Zaimportowany styl 5"/>
    <w:rsid w:val="00F86A95"/>
    <w:pPr>
      <w:numPr>
        <w:numId w:val="7"/>
      </w:numPr>
    </w:pPr>
  </w:style>
  <w:style w:type="numbering" w:customStyle="1" w:styleId="Zaimportowanystyl6">
    <w:name w:val="Zaimportowany styl 6"/>
    <w:rsid w:val="00F86A95"/>
    <w:pPr>
      <w:numPr>
        <w:numId w:val="9"/>
      </w:numPr>
    </w:pPr>
  </w:style>
  <w:style w:type="paragraph" w:customStyle="1" w:styleId="WW-Tekstpodstawowywcity2">
    <w:name w:val="WW-Tekst podstawowy wcięty 2"/>
    <w:rsid w:val="00F86A95"/>
    <w:pPr>
      <w:suppressAutoHyphens/>
      <w:ind w:left="284" w:firstLine="76"/>
      <w:jc w:val="both"/>
    </w:pPr>
    <w:rPr>
      <w:rFonts w:ascii="Arial" w:hAnsi="Arial" w:cs="Arial Unicode MS"/>
      <w:color w:val="000000"/>
      <w:sz w:val="18"/>
      <w:szCs w:val="18"/>
      <w:u w:color="000000"/>
    </w:rPr>
  </w:style>
  <w:style w:type="numbering" w:customStyle="1" w:styleId="Zaimportowanystyl7">
    <w:name w:val="Zaimportowany styl 7"/>
    <w:rsid w:val="00F86A95"/>
    <w:pPr>
      <w:numPr>
        <w:numId w:val="11"/>
      </w:numPr>
    </w:pPr>
  </w:style>
  <w:style w:type="paragraph" w:styleId="Podtytu">
    <w:name w:val="Subtitle"/>
    <w:rsid w:val="00F86A95"/>
    <w:pPr>
      <w:spacing w:after="60"/>
      <w:jc w:val="center"/>
      <w:outlineLvl w:val="1"/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WW-Tekstpodstawowy2">
    <w:name w:val="WW-Tekst podstawowy 2"/>
    <w:rsid w:val="00F86A95"/>
    <w:pPr>
      <w:suppressAutoHyphens/>
      <w:spacing w:after="120" w:line="480" w:lineRule="auto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8">
    <w:name w:val="Zaimportowany styl 8"/>
    <w:rsid w:val="00F86A95"/>
    <w:pPr>
      <w:numPr>
        <w:numId w:val="13"/>
      </w:numPr>
    </w:pPr>
  </w:style>
  <w:style w:type="numbering" w:customStyle="1" w:styleId="Zaimportowanystyl9">
    <w:name w:val="Zaimportowany styl 9"/>
    <w:rsid w:val="00F86A95"/>
    <w:pPr>
      <w:numPr>
        <w:numId w:val="15"/>
      </w:numPr>
    </w:pPr>
  </w:style>
  <w:style w:type="numbering" w:customStyle="1" w:styleId="Zaimportowanystyl10">
    <w:name w:val="Zaimportowany styl 10"/>
    <w:rsid w:val="00F86A95"/>
    <w:pPr>
      <w:numPr>
        <w:numId w:val="17"/>
      </w:numPr>
    </w:pPr>
  </w:style>
  <w:style w:type="paragraph" w:styleId="Tytu">
    <w:name w:val="Title"/>
    <w:rsid w:val="00F86A95"/>
    <w:pPr>
      <w:jc w:val="center"/>
    </w:pPr>
    <w:rPr>
      <w:rFonts w:cs="Arial Unicode MS"/>
      <w:b/>
      <w:bCs/>
      <w:color w:val="000000"/>
      <w:sz w:val="28"/>
      <w:szCs w:val="28"/>
      <w:u w:color="000000"/>
    </w:rPr>
  </w:style>
  <w:style w:type="numbering" w:customStyle="1" w:styleId="Zaimportowanystyl11">
    <w:name w:val="Zaimportowany styl 11"/>
    <w:rsid w:val="00F86A95"/>
    <w:pPr>
      <w:numPr>
        <w:numId w:val="19"/>
      </w:numPr>
    </w:pPr>
  </w:style>
  <w:style w:type="paragraph" w:customStyle="1" w:styleId="WW-Tekstpodstawowy21">
    <w:name w:val="WW-Tekst podstawowy 21"/>
    <w:rsid w:val="00F86A95"/>
    <w:pPr>
      <w:suppressAutoHyphens/>
      <w:jc w:val="both"/>
    </w:pPr>
    <w:rPr>
      <w:rFonts w:ascii="Arial" w:hAnsi="Arial" w:cs="Arial Unicode MS"/>
      <w:color w:val="000000"/>
      <w:sz w:val="18"/>
      <w:szCs w:val="18"/>
      <w:u w:color="000000"/>
    </w:rPr>
  </w:style>
  <w:style w:type="numbering" w:customStyle="1" w:styleId="Zaimportowanystyl12">
    <w:name w:val="Zaimportowany styl 12"/>
    <w:rsid w:val="00F86A95"/>
    <w:pPr>
      <w:numPr>
        <w:numId w:val="21"/>
      </w:numPr>
    </w:pPr>
  </w:style>
  <w:style w:type="numbering" w:customStyle="1" w:styleId="Zaimportowanystyl13">
    <w:name w:val="Zaimportowany styl 13"/>
    <w:rsid w:val="00F86A95"/>
    <w:pPr>
      <w:numPr>
        <w:numId w:val="23"/>
      </w:numPr>
    </w:pPr>
  </w:style>
  <w:style w:type="numbering" w:customStyle="1" w:styleId="Zaimportowanystyl14">
    <w:name w:val="Zaimportowany styl 14"/>
    <w:rsid w:val="00F86A95"/>
    <w:pPr>
      <w:numPr>
        <w:numId w:val="26"/>
      </w:numPr>
    </w:pPr>
  </w:style>
  <w:style w:type="numbering" w:customStyle="1" w:styleId="Zaimportowanystyl15">
    <w:name w:val="Zaimportowany styl 15"/>
    <w:rsid w:val="00F86A95"/>
    <w:pPr>
      <w:numPr>
        <w:numId w:val="28"/>
      </w:numPr>
    </w:pPr>
  </w:style>
  <w:style w:type="numbering" w:customStyle="1" w:styleId="Zaimportowanystyl16">
    <w:name w:val="Zaimportowany styl 16"/>
    <w:rsid w:val="00F86A95"/>
    <w:pPr>
      <w:numPr>
        <w:numId w:val="30"/>
      </w:numPr>
    </w:pPr>
  </w:style>
  <w:style w:type="numbering" w:customStyle="1" w:styleId="Zaimportowanystyl17">
    <w:name w:val="Zaimportowany styl 17"/>
    <w:rsid w:val="00F86A95"/>
    <w:pPr>
      <w:numPr>
        <w:numId w:val="3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5B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B6A"/>
    <w:rPr>
      <w:rFonts w:ascii="Segoe UI" w:hAnsi="Segoe UI" w:cs="Segoe UI"/>
      <w:color w:val="000000"/>
      <w:kern w:val="1"/>
      <w:sz w:val="18"/>
      <w:szCs w:val="18"/>
      <w:u w:color="00000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5289E5-0331-47A2-8352-3D64A89DE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7</Pages>
  <Words>2457</Words>
  <Characters>14745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</Company>
  <LinksUpToDate>false</LinksUpToDate>
  <CharactersWithSpaces>17168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Kosobudzki</cp:lastModifiedBy>
  <cp:revision>30</cp:revision>
  <cp:lastPrinted>2021-10-28T09:03:00Z</cp:lastPrinted>
  <dcterms:created xsi:type="dcterms:W3CDTF">2018-10-25T11:43:00Z</dcterms:created>
  <dcterms:modified xsi:type="dcterms:W3CDTF">2022-12-15T12:59:00Z</dcterms:modified>
</cp:coreProperties>
</file>